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2024年度学校扫黑除恶专项斗争工作总结</w:t>
      </w:r>
      <w:bookmarkEnd w:id="1"/>
    </w:p>
    <w:p>
      <w:pPr>
        <w:jc w:val="center"/>
        <w:spacing w:before="0" w:after="450"/>
      </w:pPr>
      <w:r>
        <w:rPr>
          <w:rFonts w:ascii="Arial" w:hAnsi="Arial" w:eastAsia="Arial" w:cs="Arial"/>
          <w:color w:val="999999"/>
          <w:sz w:val="20"/>
          <w:szCs w:val="20"/>
        </w:rPr>
        <w:t xml:space="preserve">来源：网络  作者：醉人清风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扫黑除恶是指清除黑恶势力。黑社会作为和谐社会的一个巨大毒瘤，黑社会不仅给人民的生命财产安全带来了极大的危害，而且也影响到了整个社会的繁荣稳定，人们无不对它咬牙切齿、恨之入骨。各地开展扫黑除恶专项行动，还社会安宁。　　以下是本站为大家带来...</w:t>
      </w:r>
    </w:p>
    <w:p>
      <w:pPr>
        <w:ind w:left="0" w:right="0" w:firstLine="560"/>
        <w:spacing w:before="450" w:after="450" w:line="312" w:lineRule="auto"/>
      </w:pPr>
      <w:r>
        <w:rPr>
          <w:rFonts w:ascii="宋体" w:hAnsi="宋体" w:eastAsia="宋体" w:cs="宋体"/>
          <w:color w:val="000"/>
          <w:sz w:val="28"/>
          <w:szCs w:val="28"/>
        </w:rPr>
        <w:t xml:space="preserve">　　扫黑除恶是指清除黑恶势力。黑社会作为和谐社会的一个巨大毒瘤，黑社会不仅给人民的生命财产安全带来了极大的危害，而且也影响到了整个社会的繁荣稳定，人们无不对它咬牙切齿、恨之入骨。各地开展扫黑除恶专项行动，还社会安宁。</w:t>
      </w:r>
    </w:p>
    <w:p>
      <w:pPr>
        <w:ind w:left="0" w:right="0" w:firstLine="560"/>
        <w:spacing w:before="450" w:after="450" w:line="312" w:lineRule="auto"/>
      </w:pPr>
      <w:r>
        <w:rPr>
          <w:rFonts w:ascii="宋体" w:hAnsi="宋体" w:eastAsia="宋体" w:cs="宋体"/>
          <w:color w:val="000"/>
          <w:sz w:val="28"/>
          <w:szCs w:val="28"/>
        </w:rPr>
        <w:t xml:space="preserve">　　以下是本站为大家带来的关于2024年度学校扫黑除恶专项斗争工作总结，希望对大家有帮助!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2024年度学校扫黑除恶专项斗争工作总结1</w:t>
      </w:r>
    </w:p>
    <w:p>
      <w:pPr>
        <w:ind w:left="0" w:right="0" w:firstLine="560"/>
        <w:spacing w:before="450" w:after="450" w:line="312" w:lineRule="auto"/>
      </w:pPr>
      <w:r>
        <w:rPr>
          <w:rFonts w:ascii="宋体" w:hAnsi="宋体" w:eastAsia="宋体" w:cs="宋体"/>
          <w:color w:val="000"/>
          <w:sz w:val="28"/>
          <w:szCs w:val="28"/>
        </w:rPr>
        <w:t xml:space="preserve">　　2024年以来，xx新区团工委认真落实中央、省委省政府和司法部门关于扫黑除恶专项斗争系列重要决策部署，根据省普法办、省司法厅印发的《关于进一步深入开展扫黑除恶专项斗争法治宣传教育活动的通知》要求，切实把团的各项工作与扫黑除恶专项斗争相结合，发动各级团组织、少先队组织、青年社会组织，广泛营造社会氛围，让涉黑涉恶问题无处遁形，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　　一、加强理论学习，提高政治意识</w:t>
      </w:r>
    </w:p>
    <w:p>
      <w:pPr>
        <w:ind w:left="0" w:right="0" w:firstLine="560"/>
        <w:spacing w:before="450" w:after="450" w:line="312" w:lineRule="auto"/>
      </w:pPr>
      <w:r>
        <w:rPr>
          <w:rFonts w:ascii="宋体" w:hAnsi="宋体" w:eastAsia="宋体" w:cs="宋体"/>
          <w:color w:val="000"/>
          <w:sz w:val="28"/>
          <w:szCs w:val="28"/>
        </w:rPr>
        <w:t xml:space="preserve">　　一是广泛发动各级团干部带头学习中央和省、市、区关于扫黑除恶专项斗争会议精神，深刻领会开展“扫黑除恶”专项斗争的重大政治意义和深远历史意义，进一步提高政治站位;二是联合新区少工委开展各类主题团、队日活动，广泛宣传扫黑除恶、校园欺凌及相关知识，让青少年参与到扫黑除恶专项斗争的认识推广和学习活动中来。</w:t>
      </w:r>
    </w:p>
    <w:p>
      <w:pPr>
        <w:ind w:left="0" w:right="0" w:firstLine="560"/>
        <w:spacing w:before="450" w:after="450" w:line="312" w:lineRule="auto"/>
      </w:pPr>
      <w:r>
        <w:rPr>
          <w:rFonts w:ascii="宋体" w:hAnsi="宋体" w:eastAsia="宋体" w:cs="宋体"/>
          <w:color w:val="000"/>
          <w:sz w:val="28"/>
          <w:szCs w:val="28"/>
        </w:rPr>
        <w:t xml:space="preserve">&gt;　　二、创新宣传方式，营造浓厚氛围</w:t>
      </w:r>
    </w:p>
    <w:p>
      <w:pPr>
        <w:ind w:left="0" w:right="0" w:firstLine="560"/>
        <w:spacing w:before="450" w:after="450" w:line="312" w:lineRule="auto"/>
      </w:pPr>
      <w:r>
        <w:rPr>
          <w:rFonts w:ascii="宋体" w:hAnsi="宋体" w:eastAsia="宋体" w:cs="宋体"/>
          <w:color w:val="000"/>
          <w:sz w:val="28"/>
          <w:szCs w:val="28"/>
        </w:rPr>
        <w:t xml:space="preserve">　　充分发挥共青团组织密切联系群众的优势和作用，深入开展扫黑除恶专项斗争和法治宣传教育活动。一是广泛发动新区各级团组织充分利用共青团微信、微博等新媒体矩阵，全力做好扫黑除恶专项斗争宣传工作，形成良好舆论氛围;二是联合各办事处团工委深入社区开展“警民牵手110 共创平安大庆”“扫黑除恶 净化环境”等法治宣传教育活动，同时还举办扫黑除恶专项斗争有奖知识问答活动，鼓励群众积极向公安机关举报黑恶势力违法犯罪线索，共同维护辖区安全稳定。</w:t>
      </w:r>
    </w:p>
    <w:p>
      <w:pPr>
        <w:ind w:left="0" w:right="0" w:firstLine="560"/>
        <w:spacing w:before="450" w:after="450" w:line="312" w:lineRule="auto"/>
      </w:pPr>
      <w:r>
        <w:rPr>
          <w:rFonts w:ascii="宋体" w:hAnsi="宋体" w:eastAsia="宋体" w:cs="宋体"/>
          <w:color w:val="000"/>
          <w:sz w:val="28"/>
          <w:szCs w:val="28"/>
        </w:rPr>
        <w:t xml:space="preserve">&gt;　　三、加强摸排管理，建立核查台账</w:t>
      </w:r>
    </w:p>
    <w:p>
      <w:pPr>
        <w:ind w:left="0" w:right="0" w:firstLine="560"/>
        <w:spacing w:before="450" w:after="450" w:line="312" w:lineRule="auto"/>
      </w:pPr>
      <w:r>
        <w:rPr>
          <w:rFonts w:ascii="宋体" w:hAnsi="宋体" w:eastAsia="宋体" w:cs="宋体"/>
          <w:color w:val="000"/>
          <w:sz w:val="28"/>
          <w:szCs w:val="28"/>
        </w:rPr>
        <w:t xml:space="preserve">　　一是联合各办事处团工委做好新区青少年摸底排查工作，密切关注重点地区、重点人员动态，充分发挥共青团组织联系青年的桥梁纽带作用，积极排查涉黑涉恶线索;二是协助派出所等相关部门对辖区领域、重点群体开展“问题”和“苗头”的双重梳理和摸排，做到心中有数、目标清晰，切实为社会大局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2024年度学校扫黑除恶专项斗争工作总结2</w:t>
      </w:r>
    </w:p>
    <w:p>
      <w:pPr>
        <w:ind w:left="0" w:right="0" w:firstLine="560"/>
        <w:spacing w:before="450" w:after="450" w:line="312" w:lineRule="auto"/>
      </w:pPr>
      <w:r>
        <w:rPr>
          <w:rFonts w:ascii="宋体" w:hAnsi="宋体" w:eastAsia="宋体" w:cs="宋体"/>
          <w:color w:val="000"/>
          <w:sz w:val="28"/>
          <w:szCs w:val="28"/>
        </w:rPr>
        <w:t xml:space="preserve">　　扫黑除恶专项斗争开展以来，全县各级各部门采取一系列有效措施，推动了扫黑除恶工作的深入开展，取得了阶段性成效。但从省上督导反馈情况和我们自查情况看，我们的工作还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　　(一)在思想认识方面：少数领导干部还没有真正把扫黑除恶专项斗争作为当前一项重要政治任务，放在重要议事日程，仅作为综合治理常规性任务来看待，作为阶段性工作去部署，按常规性工作来开展，按部就班去推进。在县检查中发现，部分单位的主要负责同志没有把扫黑除恶工作真正拿在手上，亲自组织学习、亲自研究部署、亲自督导检查、亲自推动落实上力度还不够大。二是落实措施不强硬。在贯彻落实措施上，局限于学习传达精神、以会议贯彻会议、以文件落实文件等老套路、常规性动作，缺乏调查研究、有的放矢、久久为功、除恶务尽的韧劲、狠劲和巧劲。三是保障力度不够大。有的单位部门，对扫黑除恶专项斗争力量配备不够强大，制度不够健全，台账不规范，资料不完善，工作人员不固定或者频繁换岗的现象，扫黑除恶专项斗争人员配备有待进一步配齐配强，经费、物资、政策、制度等各项保障机制有待健全完善。</w:t>
      </w:r>
    </w:p>
    <w:p>
      <w:pPr>
        <w:ind w:left="0" w:right="0" w:firstLine="560"/>
        <w:spacing w:before="450" w:after="450" w:line="312" w:lineRule="auto"/>
      </w:pPr>
      <w:r>
        <w:rPr>
          <w:rFonts w:ascii="宋体" w:hAnsi="宋体" w:eastAsia="宋体" w:cs="宋体"/>
          <w:color w:val="000"/>
          <w:sz w:val="28"/>
          <w:szCs w:val="28"/>
        </w:rPr>
        <w:t xml:space="preserve">　　(二)在宣传发动方面：一是宣传发动有死角。有的镇办和部门宣传不深入、形式不灵活，在人员密集场所或小区、楼宇间宣传横幅、标语和公益广告还很少，特别是一些边远地区对群众的宣传发动不深入，宣传发动的力度不够大，覆盖面不够广，个别偏远的地方存在宣传发动的盲区。二是专题宣传比较少。部门和成员单位编发信息简报少，向同级政法部门和上级单位报送信息不及时，政法单位对重点、典型案例的宣传曝光较少，没有对涉黑涉恶犯罪形成强大的震慑力，没有对全县人民形成强大的影响力。三是有关制度缺落实。</w:t>
      </w:r>
    </w:p>
    <w:p>
      <w:pPr>
        <w:ind w:left="0" w:right="0" w:firstLine="560"/>
        <w:spacing w:before="450" w:after="450" w:line="312" w:lineRule="auto"/>
      </w:pPr>
      <w:r>
        <w:rPr>
          <w:rFonts w:ascii="黑体" w:hAnsi="黑体" w:eastAsia="黑体" w:cs="黑体"/>
          <w:color w:val="000000"/>
          <w:sz w:val="36"/>
          <w:szCs w:val="36"/>
          <w:b w:val="1"/>
          <w:bCs w:val="1"/>
        </w:rPr>
        <w:t xml:space="preserve">2024年度学校扫黑除恶专项斗争工作总结3</w:t>
      </w:r>
    </w:p>
    <w:p>
      <w:pPr>
        <w:ind w:left="0" w:right="0" w:firstLine="560"/>
        <w:spacing w:before="450" w:after="450" w:line="312" w:lineRule="auto"/>
      </w:pPr>
      <w:r>
        <w:rPr>
          <w:rFonts w:ascii="宋体" w:hAnsi="宋体" w:eastAsia="宋体" w:cs="宋体"/>
          <w:color w:val="000"/>
          <w:sz w:val="28"/>
          <w:szCs w:val="28"/>
        </w:rPr>
        <w:t xml:space="preserve">　　开展扫黑除恶专项斗争，是以习近平同志为核心的党中央作出的重大决策，事关社会大局稳定及国家长治久安，事关人心向背和基础政权的巩固。***镇党委政府在县委、县政府的正确领导下，继全县扫黑除恶专项斗争会议之后，迅速召开会议，认真部署，快速行动、严密摸排、形成声势，坚决打赢这场为期三年的扫黑除恶攻坚战。</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是高度重视，认真安排。镇党委相继召开4次党委扩大会议，5次全体干部职工会议，下发文件2个，对扫黑除恶专项斗争进行安排部署。3月28日召开党委扩大会议，传达县扫黑除恶专项斗争会议精神，制定《***镇扫黑除恶专项斗争工作方案》;3月30日召开全体干部职工、村支部书记会议，再次传达县扫黑除恶专项斗争会议精神;4月17日召开镇村干部、部门负责人工作会议，对扫黑除恶工作会进行安排部署。9月18日召开党委扩大会议，传达县扫黑除恶“秋风行动”专项斗争会议精神，制定《***镇扫黑除恶“秋风行动”专项斗争工作方案》，9月19日召开全体干部职工、村支部书记会议，传达县扫黑除恶“秋风行动”专项斗争会议精神，安排部署扫黑除恶工作。</w:t>
      </w:r>
    </w:p>
    <w:p>
      <w:pPr>
        <w:ind w:left="0" w:right="0" w:firstLine="560"/>
        <w:spacing w:before="450" w:after="450" w:line="312" w:lineRule="auto"/>
      </w:pPr>
      <w:r>
        <w:rPr>
          <w:rFonts w:ascii="宋体" w:hAnsi="宋体" w:eastAsia="宋体" w:cs="宋体"/>
          <w:color w:val="000"/>
          <w:sz w:val="28"/>
          <w:szCs w:val="28"/>
        </w:rPr>
        <w:t xml:space="preserve">　　二是强化领导，压实责任。成立了以党委书记为组长、其他班子成员任副组长、部办主任及支部书记为成员的扫黑除恶工作领导小组，领导小组下设办公室，由分管领导兼任办公室主任，加强统筹协调，有效整合各方面资源，切实形成扫黑除恶整体合力，及时通报有关工作情况，协调解决工作中遇到的突出问题;各村均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三是加强宣传，营造氛围。充分利用宣传标语、横幅、村村响、宣传车、橱窗等载体广泛宣传。全镇范围内张贴了《关于依法严厉打击黑恶势力违法犯罪的通告》300余份、《关于有奖举报涉黑涉恶犯罪的通告》240份;在全镇主要道路和各村显著位置悬挂横幅30条，书写永久性墙体标语70条，制作宣传橱窗32个、广告牌6个，各村(社区)张贴红纸标语5000余条，上半年以2024年上半年“思而学教育二访一帮”走访活动及6.26国际禁毒日宣传活动为契机发放各类宣传资料30000余份，下半年“思而学教育二访一帮”走访活动与扫黑除恶秋风行动相结合发放宣传资料30000余份，发放《扫黑除恶“秋风”行动成果通报(一)》300余份。同时，宣传车(***镇派出所警车)不定时对全镇30个村(社区)，对扫黑除恶专项行动工作的意义、打击重点进行宣传，公开举报电话，畅通信息渠道，设立举报信箱(民政办门口)，营造良好的社会治安氛围。</w:t>
      </w:r>
    </w:p>
    <w:p>
      <w:pPr>
        <w:ind w:left="0" w:right="0" w:firstLine="560"/>
        <w:spacing w:before="450" w:after="450" w:line="312" w:lineRule="auto"/>
      </w:pPr>
      <w:r>
        <w:rPr>
          <w:rFonts w:ascii="宋体" w:hAnsi="宋体" w:eastAsia="宋体" w:cs="宋体"/>
          <w:color w:val="000"/>
          <w:sz w:val="28"/>
          <w:szCs w:val="28"/>
        </w:rPr>
        <w:t xml:space="preserve">　　四是全面排查，从严打击。组织纪检方面：严格按照上级要求对辖区内的村“两委”成员、“两代表一委员”、党员背景联合审查，记录排查有前科劣迹人员的数量及处理情况。政法方面：由分管领导牵头，组织派出所人员、司法、国土、驻村干部、村干部扫黑除恶“秋风行动”专项斗争突出打击的15类重点进行全面无死角排查，认真梳理，结合脱贫攻坚、环境整治等工作开展针对性摸排调研，梳理分析并提供线索。对排查出来的线索问题，联合县公安局、信访局等部门从快从严处置。</w:t>
      </w:r>
    </w:p>
    <w:p>
      <w:pPr>
        <w:ind w:left="0" w:right="0" w:firstLine="560"/>
        <w:spacing w:before="450" w:after="450" w:line="312" w:lineRule="auto"/>
      </w:pPr>
      <w:r>
        <w:rPr>
          <w:rFonts w:ascii="宋体" w:hAnsi="宋体" w:eastAsia="宋体" w:cs="宋体"/>
          <w:color w:val="000"/>
          <w:sz w:val="28"/>
          <w:szCs w:val="28"/>
        </w:rPr>
        <w:t xml:space="preserve">　　五、严明纪律、雷霆打击。派出所按照扫黑除恶专项斗争领导小组的要求，加强治安巡逻，严格规范执法，提高办案质量，保证打击效果。牢固树立时限意识，快立案、快侦办、快结案、快起诉，提高打击犯罪的时效性和震慑力。拒绝充当邪恶势力的保护伞，杜绝参与一切违法犯罪活动按时间高质量完成办案任务。扫黑除恶专项斗争期间，共抓捕犯罪嫌疑人40人，其中刑事拘留19人，治安拘留21人，其中刑拘以王特伟为首的重大黑恶势力团伙，治安拘留以徐福成为首非法移民群体，黄赌毒、盗抢骗等工作抓捕6人。镇纪委依照县公安局、县人民法院、组织等部门移送的线索立案5人，现已移送审理2件，正在办理3件。</w:t>
      </w:r>
    </w:p>
    <w:p>
      <w:pPr>
        <w:ind w:left="0" w:right="0" w:firstLine="560"/>
        <w:spacing w:before="450" w:after="450" w:line="312" w:lineRule="auto"/>
      </w:pPr>
      <w:r>
        <w:rPr>
          <w:rFonts w:ascii="宋体" w:hAnsi="宋体" w:eastAsia="宋体" w:cs="宋体"/>
          <w:color w:val="000"/>
          <w:sz w:val="28"/>
          <w:szCs w:val="28"/>
        </w:rPr>
        <w:t xml:space="preserve">&gt;　　二、存在的问题和差距</w:t>
      </w:r>
    </w:p>
    <w:p>
      <w:pPr>
        <w:ind w:left="0" w:right="0" w:firstLine="560"/>
        <w:spacing w:before="450" w:after="450" w:line="312" w:lineRule="auto"/>
      </w:pPr>
      <w:r>
        <w:rPr>
          <w:rFonts w:ascii="宋体" w:hAnsi="宋体" w:eastAsia="宋体" w:cs="宋体"/>
          <w:color w:val="000"/>
          <w:sz w:val="28"/>
          <w:szCs w:val="28"/>
        </w:rPr>
        <w:t xml:space="preserve">　　一是政治站位不高，思想重视不够。部分村支两委成员没有深层次充分认识到党中央、国务院组织部署开展为期三年扫黑除恶专项斗争的必要性、重要性和紧迫性，重视力度不够，没有真正把思想和行动统一到中央和省、市、县的重大部署上来，仅仅停留在开会贯彻层面上，没有把各项工作任务不折不扣落实到实处。</w:t>
      </w:r>
    </w:p>
    <w:p>
      <w:pPr>
        <w:ind w:left="0" w:right="0" w:firstLine="560"/>
        <w:spacing w:before="450" w:after="450" w:line="312" w:lineRule="auto"/>
      </w:pPr>
      <w:r>
        <w:rPr>
          <w:rFonts w:ascii="宋体" w:hAnsi="宋体" w:eastAsia="宋体" w:cs="宋体"/>
          <w:color w:val="000"/>
          <w:sz w:val="28"/>
          <w:szCs w:val="28"/>
        </w:rPr>
        <w:t xml:space="preserve">　　二是惩治涉黑涉恶违纪违法问题震慑力度不够。目前惩治涉黑涉恶违纪违法的问责力度还不够，缺少典型案例发挥治本功能，还没有形成较好的社会效果和法纪效果。</w:t>
      </w:r>
    </w:p>
    <w:p>
      <w:pPr>
        <w:ind w:left="0" w:right="0" w:firstLine="560"/>
        <w:spacing w:before="450" w:after="450" w:line="312" w:lineRule="auto"/>
      </w:pPr>
      <w:r>
        <w:rPr>
          <w:rFonts w:ascii="宋体" w:hAnsi="宋体" w:eastAsia="宋体" w:cs="宋体"/>
          <w:color w:val="000"/>
          <w:sz w:val="28"/>
          <w:szCs w:val="28"/>
        </w:rPr>
        <w:t xml:space="preserve">　　三、扫黑除恶专项斗争缺少载体。没有针对重点领域、行业开展系列活动，没有通过典型案例，形成震慑效果。</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是加大宣传，提高站位。不仅要加大宣传扫黑除恶专项斗争的相关内容的力度，提高全体党员全体的政治站位，将扫黑除恶的各项工作任务严格落实到位，还要重点宣传涉黑涉恶腐败分子受到党纪国法惩治的案例，在社会上引起强烈反响，树正气、正能量，让涉黑涉恶腐败分子真正有所畏惧，让“保护伞”无法“撑起”。不仅要树立党委政府扫黑除恶的信心和决心，关键是鼓舞群众的信心、凝民心、聚民力，营造一个风清气正的社会环境。</w:t>
      </w:r>
    </w:p>
    <w:p>
      <w:pPr>
        <w:ind w:left="0" w:right="0" w:firstLine="560"/>
        <w:spacing w:before="450" w:after="450" w:line="312" w:lineRule="auto"/>
      </w:pPr>
      <w:r>
        <w:rPr>
          <w:rFonts w:ascii="宋体" w:hAnsi="宋体" w:eastAsia="宋体" w:cs="宋体"/>
          <w:color w:val="000"/>
          <w:sz w:val="28"/>
          <w:szCs w:val="28"/>
        </w:rPr>
        <w:t xml:space="preserve">　　二是明确职责，形成合力。应该针对重点领域、行业，特殊领域、行业开展系列活动，联合纪委、组织、司法所、法庭、国土等部门协同作战，形成合力。加大打击和惩治力度，不仅要严厉打击涉黑涉恶腐败分子，更要打击背后的“保护势力”。 对涉黑涉恶违纪违法问题线索，公安和纪检监察机关要建立“绿色通道”，优先办理，严肃处置，快查快结。凡涉及黑恶势力腐败问题，一经发现，严肃查处，决不姑息。通过典型事例，让群众看到希望，提高群众参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2025-06-20T04:19:13+08:00</dcterms:created>
  <dcterms:modified xsi:type="dcterms:W3CDTF">2025-06-20T04:19:13+08:00</dcterms:modified>
</cp:coreProperties>
</file>

<file path=docProps/custom.xml><?xml version="1.0" encoding="utf-8"?>
<Properties xmlns="http://schemas.openxmlformats.org/officeDocument/2006/custom-properties" xmlns:vt="http://schemas.openxmlformats.org/officeDocument/2006/docPropsVTypes"/>
</file>