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小学校长总结工作计划</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校长总结工作计划五篇工作计划是完成工作任务的重要保障。我们常常看到有些员工整天无所事事，要问他们是否真的没事可做了，事情都完成了吗？校长的工作计划怎么写呢？下面就是小编给大家带来的小学校长总结工作计划五篇，欢迎查阅！小学校长总结工作计划...</w:t>
      </w:r>
    </w:p>
    <w:p>
      <w:pPr>
        <w:ind w:left="0" w:right="0" w:firstLine="560"/>
        <w:spacing w:before="450" w:after="450" w:line="312" w:lineRule="auto"/>
      </w:pPr>
      <w:r>
        <w:rPr>
          <w:rFonts w:ascii="宋体" w:hAnsi="宋体" w:eastAsia="宋体" w:cs="宋体"/>
          <w:color w:val="000"/>
          <w:sz w:val="28"/>
          <w:szCs w:val="28"/>
        </w:rPr>
        <w:t xml:space="preserve">小学校长总结工作计划五篇</w:t>
      </w:r>
    </w:p>
    <w:p>
      <w:pPr>
        <w:ind w:left="0" w:right="0" w:firstLine="560"/>
        <w:spacing w:before="450" w:after="450" w:line="312" w:lineRule="auto"/>
      </w:pPr>
      <w:r>
        <w:rPr>
          <w:rFonts w:ascii="宋体" w:hAnsi="宋体" w:eastAsia="宋体" w:cs="宋体"/>
          <w:color w:val="000"/>
          <w:sz w:val="28"/>
          <w:szCs w:val="28"/>
        </w:rPr>
        <w:t xml:space="preserve">工作计划是完成工作任务的重要保障。我们常常看到有些员工整天无所事事，要问他们是否真的没事可做了，事情都完成了吗？校长的工作计划怎么写呢？下面就是小编给大家带来的小学校长总结工作计划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小学校长总结工作计划1</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小学校长总结工作计划2</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小学校长总结工作计划3</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小学校长总结工作计划4</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2025-06-20T00:37:10+08:00</dcterms:created>
  <dcterms:modified xsi:type="dcterms:W3CDTF">2025-06-20T00:37:10+08:00</dcterms:modified>
</cp:coreProperties>
</file>

<file path=docProps/custom.xml><?xml version="1.0" encoding="utf-8"?>
<Properties xmlns="http://schemas.openxmlformats.org/officeDocument/2006/custom-properties" xmlns:vt="http://schemas.openxmlformats.org/officeDocument/2006/docPropsVTypes"/>
</file>