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2024学校世界无烟日活动总结</w:t>
      </w:r>
      <w:bookmarkEnd w:id="1"/>
    </w:p>
    <w:p>
      <w:pPr>
        <w:jc w:val="center"/>
        <w:spacing w:before="0" w:after="450"/>
      </w:pPr>
      <w:r>
        <w:rPr>
          <w:rFonts w:ascii="Arial" w:hAnsi="Arial" w:eastAsia="Arial" w:cs="Arial"/>
          <w:color w:val="999999"/>
          <w:sz w:val="20"/>
          <w:szCs w:val="20"/>
        </w:rPr>
        <w:t xml:space="preserve">来源：网络  作者：落日斜阳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活动总结（精选5篇）吸烟不仅会侵害个人身体健康，还会影响合理的公共资源分配，吸烟者因为身体原因需要更多的医疗和福利，在这个方面呼吁更多的人关注。以下是小编整理的学校世界无烟日活动总结，欢迎大家借鉴与参考!学校世界无烟日活...</w:t>
      </w:r>
    </w:p>
    <w:p>
      <w:pPr>
        <w:ind w:left="0" w:right="0" w:firstLine="560"/>
        <w:spacing w:before="450" w:after="450" w:line="312" w:lineRule="auto"/>
      </w:pPr>
      <w:r>
        <w:rPr>
          <w:rFonts w:ascii="宋体" w:hAnsi="宋体" w:eastAsia="宋体" w:cs="宋体"/>
          <w:color w:val="000"/>
          <w:sz w:val="28"/>
          <w:szCs w:val="28"/>
        </w:rPr>
        <w:t xml:space="preserve">20_学校世界无烟日活动总结（精选5篇）</w:t>
      </w:r>
    </w:p>
    <w:p>
      <w:pPr>
        <w:ind w:left="0" w:right="0" w:firstLine="560"/>
        <w:spacing w:before="450" w:after="450" w:line="312" w:lineRule="auto"/>
      </w:pPr>
      <w:r>
        <w:rPr>
          <w:rFonts w:ascii="宋体" w:hAnsi="宋体" w:eastAsia="宋体" w:cs="宋体"/>
          <w:color w:val="000"/>
          <w:sz w:val="28"/>
          <w:szCs w:val="28"/>
        </w:rPr>
        <w:t xml:space="preserve">吸烟不仅会侵害个人身体健康，还会影响合理的公共资源分配，吸烟者因为身体原因需要更多的医疗和福利，在这个方面呼吁更多的人关注。以下是小编整理的学校世界无烟日活动总结，欢迎大家借鉴与参考!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学校世界无烟日活动总结（篇1）</w:t>
      </w:r>
    </w:p>
    <w:p>
      <w:pPr>
        <w:ind w:left="0" w:right="0" w:firstLine="560"/>
        <w:spacing w:before="450" w:after="450" w:line="312" w:lineRule="auto"/>
      </w:pPr>
      <w:r>
        <w:rPr>
          <w:rFonts w:ascii="宋体" w:hAnsi="宋体" w:eastAsia="宋体" w:cs="宋体"/>
          <w:color w:val="000"/>
          <w:sz w:val="28"/>
          <w:szCs w:val="28"/>
        </w:rPr>
        <w:t xml:space="preserve">今年这次无烟日的主题是“无烟青少年”，宣传口号是“制止烟草制品非法贸易”。根据省、市爱卫会的要求和《关于开展世界无烟日活动及相关控烟履约工作的通知》，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中国戒烟大赛x赛区组织报名工作》文件要求，通过报纸、广播、电视、互联网等多种渠道宣传大赛相关信息，做好辖区内大众和医务人员组织报名工作，广泛动员更多吸烟者报名参赛，鼓励医疗卫生机构开展戒烟服务，分别于5月16日、29日将收集审核后的报名表报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400多份，测量血压50余人次，得到了广大群众的赞誉，接受咨询者称：通过此次宣传，我们对烟草的危害认识更加清楚，对我国加入《烟草控制框架公约》的意义有初步的了解，纷纷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w:t>
      </w:r>
    </w:p>
    <w:p>
      <w:pPr>
        <w:ind w:left="0" w:right="0" w:firstLine="560"/>
        <w:spacing w:before="450" w:after="450" w:line="312" w:lineRule="auto"/>
      </w:pPr>
      <w:r>
        <w:rPr>
          <w:rFonts w:ascii="宋体" w:hAnsi="宋体" w:eastAsia="宋体" w:cs="宋体"/>
          <w:color w:val="000"/>
          <w:sz w:val="28"/>
          <w:szCs w:val="28"/>
        </w:rPr>
        <w:t xml:space="preserve">1、吸烟和被动吸烟污染环境、危害健康的重要性还没有引起全社会的重视；</w:t>
      </w:r>
    </w:p>
    <w:p>
      <w:pPr>
        <w:ind w:left="0" w:right="0" w:firstLine="560"/>
        <w:spacing w:before="450" w:after="450" w:line="312" w:lineRule="auto"/>
      </w:pPr>
      <w:r>
        <w:rPr>
          <w:rFonts w:ascii="宋体" w:hAnsi="宋体" w:eastAsia="宋体" w:cs="宋体"/>
          <w:color w:val="000"/>
          <w:sz w:val="28"/>
          <w:szCs w:val="28"/>
        </w:rPr>
        <w:t xml:space="preserve">2、目前控烟工作的宣传教育形式比较浮浅，宣传教育的主动性、针对性、有效性还做得不够。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学校世界无烟日活动总结（篇2）</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学校世界无烟日活动总结（篇4）</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我校结合实际，在“世界无烟日”到来之际，开展了以“保护青少年远离传统烟草产品和电子烟”为主题，以禁止学生吸烟为目标的系列活动。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(2)学校开展以“保护青少年远离传统烟草产品和电子烟”为主题开展中队活动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__老师阅读活动倡错议书，再接着由学校代表某某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2025-05-02T15:19:50+08:00</dcterms:created>
  <dcterms:modified xsi:type="dcterms:W3CDTF">2025-05-02T15:19:50+08:00</dcterms:modified>
</cp:coreProperties>
</file>

<file path=docProps/custom.xml><?xml version="1.0" encoding="utf-8"?>
<Properties xmlns="http://schemas.openxmlformats.org/officeDocument/2006/custom-properties" xmlns:vt="http://schemas.openxmlformats.org/officeDocument/2006/docPropsVTypes"/>
</file>