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2024年度学校党支部党风廉政建设工作总结</w:t>
      </w:r>
      <w:bookmarkEnd w:id="1"/>
    </w:p>
    <w:p>
      <w:pPr>
        <w:jc w:val="center"/>
        <w:spacing w:before="0" w:after="450"/>
      </w:pPr>
      <w:r>
        <w:rPr>
          <w:rFonts w:ascii="Arial" w:hAnsi="Arial" w:eastAsia="Arial" w:cs="Arial"/>
          <w:color w:val="999999"/>
          <w:sz w:val="20"/>
          <w:szCs w:val="20"/>
        </w:rPr>
        <w:t xml:space="preserve">来源：网络  作者：花开彼岸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求真务实是我党的优良作风,更是党风廉政建设的重点要求。实干，是共产党人的作风;认真，是共产党人的品格。本站为大家整理的相关的2024年度学校党支部党风廉政建设工作总结，供大家参考选择。　　2024年度学校党支部党风廉政建设工作总结　　202...</w:t>
      </w:r>
    </w:p>
    <w:p>
      <w:pPr>
        <w:ind w:left="0" w:right="0" w:firstLine="560"/>
        <w:spacing w:before="450" w:after="450" w:line="312" w:lineRule="auto"/>
      </w:pPr>
      <w:r>
        <w:rPr>
          <w:rFonts w:ascii="宋体" w:hAnsi="宋体" w:eastAsia="宋体" w:cs="宋体"/>
          <w:color w:val="000"/>
          <w:sz w:val="28"/>
          <w:szCs w:val="28"/>
        </w:rPr>
        <w:t xml:space="preserve">求真务实是我党的优良作风,更是党风廉政建设的重点要求。实干，是共产党人的作风;认真，是共产党人的品格。本站为大家整理的相关的2024年度学校党支部党风廉政建设工作总结，供大家参考选择。[_TAG_h2]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 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 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 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校在区教育局党委的正确领导下，紧紧围绕教学这一中心工作，注重加强领导班子和领导作风建设，加强校务公开和廉政文化进校园工作，努力探索从源头防治和治理腐败现象，深入开展党风廉政建设的落实、检查、监督工作，为教育教学的改革和发展奠定了坚实的基础和推动作用。现就党风廉政建设主要做法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八大和十八届六中全会大精神、党章和党员条例、中小学教师职业道德，认真践行“两学一做”和“四讲四有”。对广大党员干部进行党性、党风、党纪教育，对广大教师进行思想道德教育，加强师德师风建设。抓住契机，开展党员先进性教育和“两学一做”及“四讲四有”活动，使广大党员干部能够把握好政策。同时，坚持正面教育和自我教育，坚决防止形式主义，坚持厉行节约，不增加学生各种负担，对学生既要严格要求，又要关心爱护。学校领导班子带头学习《中国共产党党章》和习总书记系列讲话，教职工每两周集中学习了有关师德方面的《做合格称职有思想的教师》、《加强师德修养，具有良好职业道德》、《教师职业道德规范要求》、《新时代师德的重要内涵》、《如何培养良好的师风师德》。要求全体教师全面、准确地理解新时期教师职业道德的基本要求，进一步将规范要求内化为教师的自觉行为，全面提高师德素养，同时写出心得体会。</w:t>
      </w:r>
    </w:p>
    <w:p>
      <w:pPr>
        <w:ind w:left="0" w:right="0" w:firstLine="560"/>
        <w:spacing w:before="450" w:after="450" w:line="312" w:lineRule="auto"/>
      </w:pPr>
      <w:r>
        <w:rPr>
          <w:rFonts w:ascii="宋体" w:hAnsi="宋体" w:eastAsia="宋体" w:cs="宋体"/>
          <w:color w:val="000"/>
          <w:sz w:val="28"/>
          <w:szCs w:val="28"/>
        </w:rPr>
        <w:t xml:space="preserve">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树德工作活动落到实处，不流于形式，我们按照区教育局的要求，首先做到领导到位，及时召开班子和全体教职工会议，认真学习中共中央、国务院《关于党风廉政建设责任制》，明确了各自的职责，成立了组织机构，制订了学校和每名教师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收费公示栏，对收费标准进行公示。学校经费实行“收支两条线”管理，认真落实“两免一补”政策，及时将免费教科书发到学生手中。落实了初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把凡是教职工关心的热点、难点、焦点问题，作为公开的内容，坚持做到政策，办事过程和结果“三公开”。同时，学校的评职称、评模、晋级，首先做到摸清底数，并在学校的公示栏中予以公示，然后集体讨论通过，接受群众监督。在干部任免上，不搞个人主义，不个人说了算，每位干部的提拔，必须做到：首先是让学校进行民主推荐，经群众评议，经教育局考核后审批，审批结果在学校予以公示。任何一项制度和决策都通过教师会后形成决议，充分发挥教师的监督作用，增强强化管理透明度。</w:t>
      </w:r>
    </w:p>
    <w:p>
      <w:pPr>
        <w:ind w:left="0" w:right="0" w:firstLine="560"/>
        <w:spacing w:before="450" w:after="450" w:line="312" w:lineRule="auto"/>
      </w:pPr>
      <w:r>
        <w:rPr>
          <w:rFonts w:ascii="宋体" w:hAnsi="宋体" w:eastAsia="宋体" w:cs="宋体"/>
          <w:color w:val="000"/>
          <w:sz w:val="28"/>
          <w:szCs w:val="28"/>
        </w:rPr>
        <w:t xml:space="preserve">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学习教育，采取集中学习，定期学习等方式，开导党员干部和教师知道什么能做，什么不能做，在思想上筑牢防线，增强党员干部和广大教师拒腐防变能力;二是开展事前教育，针对不廉洁现象滋生的时间规律，在重大节假日前，召开全体教职工会议，重申廉政规定，严肃工作纪律;三是开展重点教育，对有群众来信、来访举报的人员进行预警教育，提出明确要求;四是开展典型教育，利用假期，组织全体教师学习先进典型，使广大教师做到不排人情座位，不向家长索要礼品，不接受家长吃请，不有偿补课等，不参与抹牌赌博和封建迷信活动等。</w:t>
      </w:r>
    </w:p>
    <w:p>
      <w:pPr>
        <w:ind w:left="0" w:right="0" w:firstLine="560"/>
        <w:spacing w:before="450" w:after="450" w:line="312" w:lineRule="auto"/>
      </w:pPr>
      <w:r>
        <w:rPr>
          <w:rFonts w:ascii="宋体" w:hAnsi="宋体" w:eastAsia="宋体" w:cs="宋体"/>
          <w:color w:val="000"/>
          <w:sz w:val="28"/>
          <w:szCs w:val="28"/>
        </w:rPr>
        <w:t xml:space="preserve">　　一年来，我校在局党委和纪检监察室领导的直接正确指导下，取得了一定的成绩。今后，我校会再下决心，再上措施，上下一心，共同努力，把我校党风廉政建设工作再推上一个新的高度。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是党的十九大召开后全党抓从严治党的开局之年，在祁连县教育党委的正确领导下，深入贯彻落实从严治党、依规治党的总要求，加强党风廉政建设责任制和党的纪律建设，坚决克服组织涣散、纪律松驰现象，强化“两个责任”落实，狠抓中央“八项规定”，切实改进党的作风，转职能、转方式、转作风，继续深入推动党风廉政建设进校园。现将我校支部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做好反腐倡廉宣传教育工作。我校成立了由校党支部书记为组长，党支部专职副书记为副组长，各处室负责人为成员的党风廉政建设和廉政风险防控工作领导小组，形成了“一把手”负总责，其他成员分工负责的责任机制。结合“两学一做”学习教育，积极引导党员干部密切联系所在岗位工作特点和履行职责的要求，坚持党风廉政建设宣传教育工作，开展党风党纪教育、警示教育等教育活动。组织学习了《党的十九大报告》、《党章》、《党内监督条例》和《纪律处分条例》、《关于党风廉政建设建设责任制的规定》、《党政机关厉行节约反对浪费条例》、“两会”精神、全国教育大会精神，组织全校师生观看《厉害了我的国》、《无手教师》及十九大时光之微视频，组织开展“用身边典型教育身边人”活动之学习全国优秀教书育人楷模黄大年、全国优秀共产党员王继才等先进事迹。严格执行提醒约谈制度，本学期开学以来已与8个处室、年级部负责人进行了提醒约谈，累计提醒约谈人数达30人次。让全体教职工明确工作目标，公开承诺并切实践行，在本质工作中加强党性锻炼，转变工作作风，提高业务能力，使队伍素质得到新的提升。充分利用国旗下讲话、黑板报、班会、学雷锋活动、纪念“一二·九”运动等大力推进廉政教育、法治教育进校园活动，进一步加强对青少年的廉洁教育和法治意识，全面推进校园廉政文化建设。</w:t>
      </w:r>
    </w:p>
    <w:p>
      <w:pPr>
        <w:ind w:left="0" w:right="0" w:firstLine="560"/>
        <w:spacing w:before="450" w:after="450" w:line="312" w:lineRule="auto"/>
      </w:pPr>
      <w:r>
        <w:rPr>
          <w:rFonts w:ascii="宋体" w:hAnsi="宋体" w:eastAsia="宋体" w:cs="宋体"/>
          <w:color w:val="000"/>
          <w:sz w:val="28"/>
          <w:szCs w:val="28"/>
        </w:rPr>
        <w:t xml:space="preserve">　　(二)加强廉洁自律工作，促进党员干部廉洁从教。我校以党员干部廉洁自律承诺制度的建立和实施为重点，将廉洁自律与监督机制有机结合起来，促进了党员干部廉洁自教。工作中要求每位党员干部结合各自的工作实际，作出“坚决反对和严肃处理以权谋私行为;坚持依法依纪办事，带头遵纪守法;认真落实党风廉政建设责任制”等庄重承诺。我校领导班子认真落实《关于新形势下下党内政治生活的若干准则》和《中国共产党廉洁自律准则》若干规定和中央八项规定，认真贯彻执行党和国家的各项方针政策，并按照上级的安排部署，扎实工作，在政治上始终与党中央和局党委保持一致。坚持“严格教育、严格要求、严格管理、严格监督”的原则，突出抓好对校领导班子成员的监督管理。严格按照《关于规范党和国家工作人员操办婚丧喜庆事宜的暂行规定》的通知要求，在全校范围内倡导厉行节约反对铺张浪费，提倡所有党员干部职工勤俭节约的优良作风。本学期已有2人严格按着有关规定上报局党委审批同意操办婚庆事宜。同时，组织落实党员组织生活会制度，认真开展批评与自我批评，及时检查我校党员执行党风廉政建设责任制情况和领导班子廉洁自律情况。</w:t>
      </w:r>
    </w:p>
    <w:p>
      <w:pPr>
        <w:ind w:left="0" w:right="0" w:firstLine="560"/>
        <w:spacing w:before="450" w:after="450" w:line="312" w:lineRule="auto"/>
      </w:pPr>
      <w:r>
        <w:rPr>
          <w:rFonts w:ascii="宋体" w:hAnsi="宋体" w:eastAsia="宋体" w:cs="宋体"/>
          <w:color w:val="000"/>
          <w:sz w:val="28"/>
          <w:szCs w:val="28"/>
        </w:rPr>
        <w:t xml:space="preserve">　　(三)强化党风廉政建设责任制，完善党风廉政建设惩防体系建设工作。加大改革创新力度，努力提高党风廉政和反腐倡廉建设科学化水平。我校党支部积极适应新形势新任务的需要，在全校党员范围内积极开展学习《党章》、《廉政准则》、《中国共产党纪律处分条例》、《中国共产党问责条例》、《中国共产党党内监督条例》及党的十九大精神和习近平总书记关于党风廉政建设和反腐倡廉方面的重要讲话。同时开展了以“不忘初心、牢记使命”为主题支部统一党日和以“发挥党建联盟作用、携手共促高效课堂”为主题的党建联盟活动，坚持解放思想、实事求是、与时俱进，认真落实惩治和预防腐败体系的各项任务，全面推进我校廉政文化建设。加强我校公用车使用管理，严禁用公款大吃大喝，杜绝任何形式的请客送礼。规范学校财务制度，实行财务公开制。开展校园首遇责任制，形成了人人管学校，事事有人管的工作氛围。</w:t>
      </w:r>
    </w:p>
    <w:p>
      <w:pPr>
        <w:ind w:left="0" w:right="0" w:firstLine="560"/>
        <w:spacing w:before="450" w:after="450" w:line="312" w:lineRule="auto"/>
      </w:pPr>
      <w:r>
        <w:rPr>
          <w:rFonts w:ascii="宋体" w:hAnsi="宋体" w:eastAsia="宋体" w:cs="宋体"/>
          <w:color w:val="000"/>
          <w:sz w:val="28"/>
          <w:szCs w:val="28"/>
        </w:rPr>
        <w:t xml:space="preserve">　　(四)加强作风建设，增强党性修养。坚持综合治理、惩防并举的方针，建立健全领导班子在思想、学风、工作作风建设的监督机制。重点执行以下五个方面制度：一是认真执行领导班子和党员教职工考勤制，严格请销假，对出勤情况每月通报一次。二是强化上班纪律，严格做到“四个不准”：不准工作散漫;不准在工作时间上网聊天、购物或做与工作无关的事;不准闲谈空聊，评头论足;不准官僚主义，遇事推诿塞责。三是严格执行各项责任制的监督落实情况机制，加强校园维稳安全工作，加大安全事故责任追究力度，做到问题有人管，矛盾有人化解。四是深入开展党员干部和教师廉洁从教，严肃整治教师有偿家教和班级乱收费以及变相接受家长和学生财物的现象。五是严格执行责任追究制度，对教职工在作风方面的违纪行为，严肃查处。对不能按时完成工作任务的通报批评，限期整改，及时修订完善各项制度。认真开展师德师风教育活动，本学期开学初与全校教职工签订“一岗双责”责任书和廉洁从教责任书，提高全校教职工的责任和担当意识。</w:t>
      </w:r>
    </w:p>
    <w:p>
      <w:pPr>
        <w:ind w:left="0" w:right="0" w:firstLine="560"/>
        <w:spacing w:before="450" w:after="450" w:line="312" w:lineRule="auto"/>
      </w:pPr>
      <w:r>
        <w:rPr>
          <w:rFonts w:ascii="宋体" w:hAnsi="宋体" w:eastAsia="宋体" w:cs="宋体"/>
          <w:color w:val="000"/>
          <w:sz w:val="28"/>
          <w:szCs w:val="28"/>
        </w:rPr>
        <w:t xml:space="preserve">　　三、存在的不足和下一步工作打算</w:t>
      </w:r>
    </w:p>
    <w:p>
      <w:pPr>
        <w:ind w:left="0" w:right="0" w:firstLine="560"/>
        <w:spacing w:before="450" w:after="450" w:line="312" w:lineRule="auto"/>
      </w:pPr>
      <w:r>
        <w:rPr>
          <w:rFonts w:ascii="宋体" w:hAnsi="宋体" w:eastAsia="宋体" w:cs="宋体"/>
          <w:color w:val="000"/>
          <w:sz w:val="28"/>
          <w:szCs w:val="28"/>
        </w:rPr>
        <w:t xml:space="preserve">　　我校党风廉政建设和反腐倡廉工作取得了一定的成绩，但也存在着不足，主要问题是：一是宣传教育方面，还需要加大力度。二是党员干部教育还需进一步增强，干部理论根基还不够扎实，对学习缺乏深入研究、理性思考。三是对全校教职工的思想政治工作抓的不严、不实。</w:t>
      </w:r>
    </w:p>
    <w:p>
      <w:pPr>
        <w:ind w:left="0" w:right="0" w:firstLine="560"/>
        <w:spacing w:before="450" w:after="450" w:line="312" w:lineRule="auto"/>
      </w:pPr>
      <w:r>
        <w:rPr>
          <w:rFonts w:ascii="宋体" w:hAnsi="宋体" w:eastAsia="宋体" w:cs="宋体"/>
          <w:color w:val="000"/>
          <w:sz w:val="28"/>
          <w:szCs w:val="28"/>
        </w:rPr>
        <w:t xml:space="preserve">　　在今后的工作中，我校将继续按照局党委的要求，结合我校工作实际，积极探索新形势下我校党风廉政建设和反腐败工作新途径，不断推进党风廉政建设和反腐败工作深入开展。重点抓好以下几方面工作。</w:t>
      </w:r>
    </w:p>
    <w:p>
      <w:pPr>
        <w:ind w:left="0" w:right="0" w:firstLine="560"/>
        <w:spacing w:before="450" w:after="450" w:line="312" w:lineRule="auto"/>
      </w:pPr>
      <w:r>
        <w:rPr>
          <w:rFonts w:ascii="宋体" w:hAnsi="宋体" w:eastAsia="宋体" w:cs="宋体"/>
          <w:color w:val="000"/>
          <w:sz w:val="28"/>
          <w:szCs w:val="28"/>
        </w:rPr>
        <w:t xml:space="preserve">　　1.加强思想政治学习，提升理论政策水平。将理论学习与思想政治建设、作风建设、党风廉政建设相结合，坚持理论学习与实践相结合，坚持在学习中创新与在创新中学习相结合，坚持提高工作能力与加强个人素养相结合，继续在全校党员和普通教师中大力开展师德师风教育和读书学习活动，并要求普通老师有一定量的政治学习笔记，全体党员干部认真攥写学习笔记和高质量的心得体会。</w:t>
      </w:r>
    </w:p>
    <w:p>
      <w:pPr>
        <w:ind w:left="0" w:right="0" w:firstLine="560"/>
        <w:spacing w:before="450" w:after="450" w:line="312" w:lineRule="auto"/>
      </w:pPr>
      <w:r>
        <w:rPr>
          <w:rFonts w:ascii="宋体" w:hAnsi="宋体" w:eastAsia="宋体" w:cs="宋体"/>
          <w:color w:val="000"/>
          <w:sz w:val="28"/>
          <w:szCs w:val="28"/>
        </w:rPr>
        <w:t xml:space="preserve">　　2.加强制度管理。健全和完善各项制度，并抓好各项制度的督促落实，加强全体干部的教育管理，提高党员干部队伍的整体素质，做到严格要求，严格管理，打造一支作风硬、能力强、素质高的党员干部队伍。</w:t>
      </w:r>
    </w:p>
    <w:p>
      <w:pPr>
        <w:ind w:left="0" w:right="0" w:firstLine="560"/>
        <w:spacing w:before="450" w:after="450" w:line="312" w:lineRule="auto"/>
      </w:pPr>
      <w:r>
        <w:rPr>
          <w:rFonts w:ascii="宋体" w:hAnsi="宋体" w:eastAsia="宋体" w:cs="宋体"/>
          <w:color w:val="000"/>
          <w:sz w:val="28"/>
          <w:szCs w:val="28"/>
        </w:rPr>
        <w:t xml:space="preserve">　　3.继续加强党风廉政建设和反腐工作。通过黑板报、宣传栏、LED屏、主题班会、国旗下讲话、政治学习活动等大力开展党风廉政建设学习教育活动，按照全年的工作责任目标，统筹兼顾，突出重点。紧紧围绕党风廉政建设和反腐倡廉工作的总体要求，根据局党委的安排，认真做好落实党风廉政建设责任制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2025-06-19T04:09:12+08:00</dcterms:created>
  <dcterms:modified xsi:type="dcterms:W3CDTF">2025-06-19T04:09:12+08:00</dcterms:modified>
</cp:coreProperties>
</file>

<file path=docProps/custom.xml><?xml version="1.0" encoding="utf-8"?>
<Properties xmlns="http://schemas.openxmlformats.org/officeDocument/2006/custom-properties" xmlns:vt="http://schemas.openxmlformats.org/officeDocument/2006/docPropsVTypes"/>
</file>