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文献综述范文模板例文500字格式(合集10篇)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文献综述范文模板例文500字格式1电力企业想达到自身经营效益和外部社会效益的双赢，不仅要以优质的服务满足客户的需求，还需要改革自身的组织结构，以提高企业运行的效率和效果。重建后的组织模式围绕着会计的业务流程而展开，职能单元则是为业务流程的有...</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文献综述范文模板例文500字格式1</w:t>
      </w:r>
    </w:p>
    <w:p>
      <w:pPr>
        <w:ind w:left="0" w:right="0" w:firstLine="560"/>
        <w:spacing w:before="450" w:after="450" w:line="312" w:lineRule="auto"/>
      </w:pPr>
      <w:r>
        <w:rPr>
          <w:rFonts w:ascii="宋体" w:hAnsi="宋体" w:eastAsia="宋体" w:cs="宋体"/>
          <w:color w:val="000"/>
          <w:sz w:val="28"/>
          <w:szCs w:val="28"/>
        </w:rPr>
        <w:t xml:space="preserve">电力企业想达到自身经营效益和外部社会效益的双赢，不仅要以优质的服务满足客户的需求，还需要改革自身的组织结构，以提高企业运行的效率和效果。重建后的组织模式围绕着会计的业务流程而展开，职能单元则是为业务流程的有效运行提供服务支持。因此，基于会计业务流程而重构的会计组织其实是一种二维的组织结构——流程维和职能维，一方面需要建立与会计业务流程相适应的流程小组；另一方面，各个会计业务流程小组统归于会计服务中心，服务中心实现相关的职能。流程小组目的在于满足与业务流程相关的录入、处理和控制等相关工作，服务中心的主要作用在于培养和提供有关的`会计专业人员并参与解决流程上的执行问题，在纵向上保证组织内进行核算与管理的系统性。图2显示的是在ERP环境下，基本财务数据的采集工作由各个业务部门自身所设的数据处理中心完成，故需要在每个独立的业务部门下设立数据录入员，数据审核记账员和数据文档管理员这三个职位，分别负责部门数据的录入、审核记账和存档等基础财务工作。图3显示的是会计部门在以流程为中心重组后只需要设立AIS系统部（主要负责ERP系统财务模块的使用和数据库的维护及管理）及财务小组（主要负责对有关要素进行管理和监督等职能）。重建后会计组织的结构特征：</w:t>
      </w:r>
    </w:p>
    <w:p>
      <w:pPr>
        <w:ind w:left="0" w:right="0" w:firstLine="560"/>
        <w:spacing w:before="450" w:after="450" w:line="312" w:lineRule="auto"/>
      </w:pPr>
      <w:r>
        <w:rPr>
          <w:rFonts w:ascii="宋体" w:hAnsi="宋体" w:eastAsia="宋体" w:cs="宋体"/>
          <w:color w:val="000"/>
          <w:sz w:val="28"/>
          <w:szCs w:val="28"/>
        </w:rPr>
        <w:t xml:space="preserve">（1）以流程为中心。会计组织的传统分工有两个基本的假设；</w:t>
      </w:r>
    </w:p>
    <w:p>
      <w:pPr>
        <w:ind w:left="0" w:right="0" w:firstLine="560"/>
        <w:spacing w:before="450" w:after="450" w:line="312" w:lineRule="auto"/>
      </w:pPr>
      <w:r>
        <w:rPr>
          <w:rFonts w:ascii="宋体" w:hAnsi="宋体" w:eastAsia="宋体" w:cs="宋体"/>
          <w:color w:val="000"/>
          <w:sz w:val="28"/>
          <w:szCs w:val="28"/>
        </w:rPr>
        <w:t xml:space="preserve">其一，相对于组织任务的多样复杂性，雇员的工作能力往往被视为是不能匹配的；</w:t>
      </w:r>
    </w:p>
    <w:p>
      <w:pPr>
        <w:ind w:left="0" w:right="0" w:firstLine="560"/>
        <w:spacing w:before="450" w:after="450" w:line="312" w:lineRule="auto"/>
      </w:pPr>
      <w:r>
        <w:rPr>
          <w:rFonts w:ascii="宋体" w:hAnsi="宋体" w:eastAsia="宋体" w:cs="宋体"/>
          <w:color w:val="000"/>
          <w:sz w:val="28"/>
          <w:szCs w:val="28"/>
        </w:rPr>
        <w:t xml:space="preserve">其二，组织中的管理层被视为控制中心，对部门业务活动行使管理职能，对应到会计部门，部门内的分工越是详细其相互牵制力就越大，从而内控就越强。</w:t>
      </w:r>
    </w:p>
    <w:p>
      <w:pPr>
        <w:ind w:left="0" w:right="0" w:firstLine="560"/>
        <w:spacing w:before="450" w:after="450" w:line="312" w:lineRule="auto"/>
      </w:pPr>
      <w:r>
        <w:rPr>
          <w:rFonts w:ascii="宋体" w:hAnsi="宋体" w:eastAsia="宋体" w:cs="宋体"/>
          <w:color w:val="000"/>
          <w:sz w:val="28"/>
          <w:szCs w:val="28"/>
        </w:rPr>
        <w:t xml:space="preserve">这两种假设强调对员工的控制，均将员工视作低能、懒惰和不负责任的人，管理者的作用就是监督和控制员工。建立在这两项职能基础上传统会计组织模式所获得的利益远远低于所花费的费用，而违规的风险依然存在。与以管理职能为中心的组织结构不同，ERP环境下的会计组织结构围绕着相关关键的业务流程进行重新构建，将以流程为重构的中心单元，把具有逻辑关联的会计活动连接起来，由一体化的信息系统完成整个流程的运行。流程小组成为新组织结构的基本单元，重构后的会计组织模式将不再以功能划分各个岗位和职位，原先的岗位和任务被整合和压缩为三种：数据录入人员、数据审核记账员和数据文档管理员，从而避免了传统组织结构的职能交叉，效率低下等问题。同时，减少了存在于各个环节的检查步骤，只需要进行系统数据设定或者总检查，就可以简化这一原先繁琐复杂的活动。流程化的组织结构保证了组织的通畅，避免了一些风险，岗位的最终设定可以根据流程的需要重新设置。</w:t>
      </w:r>
    </w:p>
    <w:p>
      <w:pPr>
        <w:ind w:left="0" w:right="0" w:firstLine="560"/>
        <w:spacing w:before="450" w:after="450" w:line="312" w:lineRule="auto"/>
      </w:pPr>
      <w:r>
        <w:rPr>
          <w:rFonts w:ascii="宋体" w:hAnsi="宋体" w:eastAsia="宋体" w:cs="宋体"/>
          <w:color w:val="000"/>
          <w:sz w:val="28"/>
          <w:szCs w:val="28"/>
        </w:rPr>
        <w:t xml:space="preserve">（2）扁平化。ERP系统的流程管理能够优化企业的信息过程，重构企业财务数据的收集、传递和处理能力。ERP系统模块中的财务信息系统，负担了会计数据的汇总、协调、分解和控制职能，以前这些由中层会计管理人员所承担的职能将由系统自动完成，从而大幅度减少这一层级所设置的管理人员，并在缩短组织的顶端与低端间信息通道的基础上提升了效率，有效减少了财务数据失真的风险。ERP系统使传统的会计组织中层管理人员失去了存在的基础，能够提高组织结构的效率，会计组织的新模式成为高效率、效能的扁平化组织。</w:t>
      </w:r>
    </w:p>
    <w:p>
      <w:pPr>
        <w:ind w:left="0" w:right="0" w:firstLine="560"/>
        <w:spacing w:before="450" w:after="450" w:line="312" w:lineRule="auto"/>
      </w:pPr>
      <w:r>
        <w:rPr>
          <w:rFonts w:ascii="宋体" w:hAnsi="宋体" w:eastAsia="宋体" w:cs="宋体"/>
          <w:color w:val="000"/>
          <w:sz w:val="28"/>
          <w:szCs w:val="28"/>
        </w:rPr>
        <w:t xml:space="preserve">（3）相关组织界线的模糊化。信息化的会计实务，加强了“组织—机构—个体”三者间的联系，极大地提升了个人和组织的数据处理能力。之前直线型的组织模式将被新的模式所替代。会计组织的新模式将从横向和纵向两个维度连系企业内部的各个层级机构，并加强组织自身同外部机构和个体间的联系，ERP环境下的企业、部门和个人，虽然仍然有权、责、利的划分，但会计部门所承担的工作已通过信息和数据与其他部门交织在一起，组织内部职能部门之间乃至组织间的界线已经淡化和模糊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ERP环境下探讨会计部门组织模式的重新构造，它要求重构后新的组织模式能够与系统模块中财务信息处理的有关流程相契合，能与ERP环境下会计信息的处理流程紧密集合，从而保证会计目标的实现。传统的电力企业会计组织模式固有的缺陷，制约了信息化浪潮下会计目标处理的效果与效率。而本文提出的在ERP环境下电力企业会计组织的模式，能够在业务流程重构和信息化的要求下，从制度上推动会计业务的同步化。文中的不妥之处，有待在以后的工作中进一步探索完善。</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全球化发展，电子企业生产经营和管理的理论方法不断进化，精益生产产生于上世纪90年代。本文研究对象江苏淮安D电子企业，通过借鉴和应用精益生产方式，提高企业生产效率，降低企业成本。实践证明，电子企业实施精益生产，能够有效配置和合理使用企业资源，最大限度的获取经济效益。本文从精益生产方式的基础理论入手，介绍了江苏淮安D电子企业应用的几种精益生产的主要技术，以及在D企业中应用精益生产的必然性，结合实际，对D电子企业进行标准化作业，以此设计江苏淮安某电子企业精益生产的方案，找出一种提升生产效率、降低成本的方法，总结出精益生产在D企业实施中所取得的成功经验和启示及失败教训，最后做出研究展望。</w:t>
      </w:r>
    </w:p>
    <w:p>
      <w:pPr>
        <w:ind w:left="0" w:right="0" w:firstLine="560"/>
        <w:spacing w:before="450" w:after="450" w:line="312" w:lineRule="auto"/>
      </w:pPr>
      <w:r>
        <w:rPr>
          <w:rFonts w:ascii="宋体" w:hAnsi="宋体" w:eastAsia="宋体" w:cs="宋体"/>
          <w:color w:val="000"/>
          <w:sz w:val="28"/>
          <w:szCs w:val="28"/>
        </w:rPr>
        <w:t xml:space="preserve">&gt;1、精益生产概述</w:t>
      </w:r>
    </w:p>
    <w:p>
      <w:pPr>
        <w:ind w:left="0" w:right="0" w:firstLine="560"/>
        <w:spacing w:before="450" w:after="450" w:line="312" w:lineRule="auto"/>
      </w:pPr>
      <w:r>
        <w:rPr>
          <w:rFonts w:ascii="宋体" w:hAnsi="宋体" w:eastAsia="宋体" w:cs="宋体"/>
          <w:color w:val="000"/>
          <w:sz w:val="28"/>
          <w:szCs w:val="28"/>
        </w:rPr>
        <w:t xml:space="preserve">精益生产的定义</w:t>
      </w:r>
    </w:p>
    <w:p>
      <w:pPr>
        <w:ind w:left="0" w:right="0" w:firstLine="560"/>
        <w:spacing w:before="450" w:after="450" w:line="312" w:lineRule="auto"/>
      </w:pPr>
      <w:r>
        <w:rPr>
          <w:rFonts w:ascii="宋体" w:hAnsi="宋体" w:eastAsia="宋体" w:cs="宋体"/>
          <w:color w:val="000"/>
          <w:sz w:val="28"/>
          <w:szCs w:val="28"/>
        </w:rPr>
        <w:t xml:space="preserve">精益生产：一种管理产品开发、生产运作、供应商以及客户关系的整个业务的方法。与大批量生产系统形成对比的是，精益生产强调以更少的人力，更少的空间，更少的投资和更短的时间，生产符合顾客需求的高质量产品[1]，其核心思想是通过企业全体员工的参与，消除或减少所有环节的各种浪费，为顾客创造连续不断的价值流。</w:t>
      </w:r>
    </w:p>
    <w:p>
      <w:pPr>
        <w:ind w:left="0" w:right="0" w:firstLine="560"/>
        <w:spacing w:before="450" w:after="450" w:line="312" w:lineRule="auto"/>
      </w:pPr>
      <w:r>
        <w:rPr>
          <w:rFonts w:ascii="宋体" w:hAnsi="宋体" w:eastAsia="宋体" w:cs="宋体"/>
          <w:color w:val="000"/>
          <w:sz w:val="28"/>
          <w:szCs w:val="28"/>
        </w:rPr>
        <w:t xml:space="preserve">精益生产的来源</w:t>
      </w:r>
    </w:p>
    <w:p>
      <w:pPr>
        <w:ind w:left="0" w:right="0" w:firstLine="560"/>
        <w:spacing w:before="450" w:after="450" w:line="312" w:lineRule="auto"/>
      </w:pPr>
      <w:r>
        <w:rPr>
          <w:rFonts w:ascii="宋体" w:hAnsi="宋体" w:eastAsia="宋体" w:cs="宋体"/>
          <w:color w:val="000"/>
          <w:sz w:val="28"/>
          <w:szCs w:val="28"/>
        </w:rPr>
        <w:t xml:space="preserve">精益生产来源于丰田公司提出的一种生产方式，最初在日本丰田汽车公司最高管理者丰田英二的领导下，该公司旗下员工大野耐一在实践中提出逐步消除浪费、看板生产、目视管理等一些独特的生产管理方式，并最终形成了与当时汽车工业完全不同的生产方式，这就是——丰田生产方式[3]。后来，美国汽车行业在日本汽车公司的强大市场压力下向日本学习，并将其上升为更高的理论程度，这就是——精益生产[4]。精益生产是当前工业界公认最佳的一种生产组织体系和方式。</w:t>
      </w:r>
    </w:p>
    <w:p>
      <w:pPr>
        <w:ind w:left="0" w:right="0" w:firstLine="560"/>
        <w:spacing w:before="450" w:after="450" w:line="312" w:lineRule="auto"/>
      </w:pPr>
      <w:r>
        <w:rPr>
          <w:rFonts w:ascii="宋体" w:hAnsi="宋体" w:eastAsia="宋体" w:cs="宋体"/>
          <w:color w:val="000"/>
          <w:sz w:val="28"/>
          <w:szCs w:val="28"/>
        </w:rPr>
        <w:t xml:space="preserve">精益生产的思想</w:t>
      </w:r>
    </w:p>
    <w:p>
      <w:pPr>
        <w:ind w:left="0" w:right="0" w:firstLine="560"/>
        <w:spacing w:before="450" w:after="450" w:line="312" w:lineRule="auto"/>
      </w:pPr>
      <w:r>
        <w:rPr>
          <w:rFonts w:ascii="宋体" w:hAnsi="宋体" w:eastAsia="宋体" w:cs="宋体"/>
          <w:color w:val="000"/>
          <w:sz w:val="28"/>
          <w:szCs w:val="28"/>
        </w:rPr>
        <w:t xml:space="preserve">精益生产方式的核心思想之一，就是要尽量使工序间的在制品数量接近于零，就是强调生产同步化，同步化的核心思想包括“一个流”的生产方式、缩短作业切换时间、培养多能工、标准化作业这四大部分精益生产是减少浪费，建立具有高度灵活性、高效率的生产系统。它代表着现今制造业的发展方向，被誉为“21世纪制造业的标准生产方式”。</w:t>
      </w:r>
    </w:p>
    <w:p>
      <w:pPr>
        <w:ind w:left="0" w:right="0" w:firstLine="560"/>
        <w:spacing w:before="450" w:after="450" w:line="312" w:lineRule="auto"/>
      </w:pPr>
      <w:r>
        <w:rPr>
          <w:rFonts w:ascii="宋体" w:hAnsi="宋体" w:eastAsia="宋体" w:cs="宋体"/>
          <w:color w:val="000"/>
          <w:sz w:val="28"/>
          <w:szCs w:val="28"/>
        </w:rPr>
        <w:t xml:space="preserve">精益生产的目的</w:t>
      </w:r>
    </w:p>
    <w:p>
      <w:pPr>
        <w:ind w:left="0" w:right="0" w:firstLine="560"/>
        <w:spacing w:before="450" w:after="450" w:line="312" w:lineRule="auto"/>
      </w:pPr>
      <w:r>
        <w:rPr>
          <w:rFonts w:ascii="宋体" w:hAnsi="宋体" w:eastAsia="宋体" w:cs="宋体"/>
          <w:color w:val="000"/>
          <w:sz w:val="28"/>
          <w:szCs w:val="28"/>
        </w:rPr>
        <w:t xml:space="preserve">以更少的人力，更少的空间，更少的投资和更短的时间，生产符合顾客需求的高质量产品，让企业获得更大的竞争优势和更大的利润空间为目的。</w:t>
      </w:r>
    </w:p>
    <w:p>
      <w:pPr>
        <w:ind w:left="0" w:right="0" w:firstLine="560"/>
        <w:spacing w:before="450" w:after="450" w:line="312" w:lineRule="auto"/>
      </w:pPr>
      <w:r>
        <w:rPr>
          <w:rFonts w:ascii="宋体" w:hAnsi="宋体" w:eastAsia="宋体" w:cs="宋体"/>
          <w:color w:val="000"/>
          <w:sz w:val="28"/>
          <w:szCs w:val="28"/>
        </w:rPr>
        <w:t xml:space="preserve">表现形式：精益求精，尽善尽美，永无止境的追求“七个零”</w:t>
      </w:r>
    </w:p>
    <w:p>
      <w:pPr>
        <w:ind w:left="0" w:right="0" w:firstLine="560"/>
        <w:spacing w:before="450" w:after="450" w:line="312" w:lineRule="auto"/>
      </w:pPr>
      <w:r>
        <w:rPr>
          <w:rFonts w:ascii="宋体" w:hAnsi="宋体" w:eastAsia="宋体" w:cs="宋体"/>
          <w:color w:val="000"/>
          <w:sz w:val="28"/>
          <w:szCs w:val="28"/>
        </w:rPr>
        <w:t xml:space="preserve">（1）“零”转产工时浪费</w:t>
      </w:r>
    </w:p>
    <w:p>
      <w:pPr>
        <w:ind w:left="0" w:right="0" w:firstLine="560"/>
        <w:spacing w:before="450" w:after="450" w:line="312" w:lineRule="auto"/>
      </w:pPr>
      <w:r>
        <w:rPr>
          <w:rFonts w:ascii="宋体" w:hAnsi="宋体" w:eastAsia="宋体" w:cs="宋体"/>
          <w:color w:val="000"/>
          <w:sz w:val="28"/>
          <w:szCs w:val="28"/>
        </w:rPr>
        <w:t xml:space="preserve">（2）“零”库存</w:t>
      </w:r>
    </w:p>
    <w:p>
      <w:pPr>
        <w:ind w:left="0" w:right="0" w:firstLine="560"/>
        <w:spacing w:before="450" w:after="450" w:line="312" w:lineRule="auto"/>
      </w:pPr>
      <w:r>
        <w:rPr>
          <w:rFonts w:ascii="宋体" w:hAnsi="宋体" w:eastAsia="宋体" w:cs="宋体"/>
          <w:color w:val="000"/>
          <w:sz w:val="28"/>
          <w:szCs w:val="28"/>
        </w:rPr>
        <w:t xml:space="preserve">（3）“零”浪费</w:t>
      </w:r>
    </w:p>
    <w:p>
      <w:pPr>
        <w:ind w:left="0" w:right="0" w:firstLine="560"/>
        <w:spacing w:before="450" w:after="450" w:line="312" w:lineRule="auto"/>
      </w:pPr>
      <w:r>
        <w:rPr>
          <w:rFonts w:ascii="宋体" w:hAnsi="宋体" w:eastAsia="宋体" w:cs="宋体"/>
          <w:color w:val="000"/>
          <w:sz w:val="28"/>
          <w:szCs w:val="28"/>
        </w:rPr>
        <w:t xml:space="preserve">（4）“零”不良</w:t>
      </w:r>
    </w:p>
    <w:p>
      <w:pPr>
        <w:ind w:left="0" w:right="0" w:firstLine="560"/>
        <w:spacing w:before="450" w:after="450" w:line="312" w:lineRule="auto"/>
      </w:pPr>
      <w:r>
        <w:rPr>
          <w:rFonts w:ascii="宋体" w:hAnsi="宋体" w:eastAsia="宋体" w:cs="宋体"/>
          <w:color w:val="000"/>
          <w:sz w:val="28"/>
          <w:szCs w:val="28"/>
        </w:rPr>
        <w:t xml:space="preserve">（5）“零”故障</w:t>
      </w:r>
    </w:p>
    <w:p>
      <w:pPr>
        <w:ind w:left="0" w:right="0" w:firstLine="560"/>
        <w:spacing w:before="450" w:after="450" w:line="312" w:lineRule="auto"/>
      </w:pPr>
      <w:r>
        <w:rPr>
          <w:rFonts w:ascii="宋体" w:hAnsi="宋体" w:eastAsia="宋体" w:cs="宋体"/>
          <w:color w:val="000"/>
          <w:sz w:val="28"/>
          <w:szCs w:val="28"/>
        </w:rPr>
        <w:t xml:space="preserve">（6）“零”停滞</w:t>
      </w:r>
    </w:p>
    <w:p>
      <w:pPr>
        <w:ind w:left="0" w:right="0" w:firstLine="560"/>
        <w:spacing w:before="450" w:after="450" w:line="312" w:lineRule="auto"/>
      </w:pPr>
      <w:r>
        <w:rPr>
          <w:rFonts w:ascii="宋体" w:hAnsi="宋体" w:eastAsia="宋体" w:cs="宋体"/>
          <w:color w:val="000"/>
          <w:sz w:val="28"/>
          <w:szCs w:val="28"/>
        </w:rPr>
        <w:t xml:space="preserve">（7）“零”灾害</w:t>
      </w:r>
    </w:p>
    <w:p>
      <w:pPr>
        <w:ind w:left="0" w:right="0" w:firstLine="560"/>
        <w:spacing w:before="450" w:after="450" w:line="312" w:lineRule="auto"/>
      </w:pPr>
      <w:r>
        <w:rPr>
          <w:rFonts w:ascii="宋体" w:hAnsi="宋体" w:eastAsia="宋体" w:cs="宋体"/>
          <w:color w:val="000"/>
          <w:sz w:val="28"/>
          <w:szCs w:val="28"/>
        </w:rPr>
        <w:t xml:space="preserve">&gt;2、国内外精益生产研究现状</w:t>
      </w:r>
    </w:p>
    <w:p>
      <w:pPr>
        <w:ind w:left="0" w:right="0" w:firstLine="560"/>
        <w:spacing w:before="450" w:after="450" w:line="312" w:lineRule="auto"/>
      </w:pPr>
      <w:r>
        <w:rPr>
          <w:rFonts w:ascii="宋体" w:hAnsi="宋体" w:eastAsia="宋体" w:cs="宋体"/>
          <w:color w:val="000"/>
          <w:sz w:val="28"/>
          <w:szCs w:val="28"/>
        </w:rPr>
        <w:t xml:space="preserve">2.国外精益生产的研究</w:t>
      </w:r>
    </w:p>
    <w:p>
      <w:pPr>
        <w:ind w:left="0" w:right="0" w:firstLine="560"/>
        <w:spacing w:before="450" w:after="450" w:line="312" w:lineRule="auto"/>
      </w:pPr>
      <w:r>
        <w:rPr>
          <w:rFonts w:ascii="宋体" w:hAnsi="宋体" w:eastAsia="宋体" w:cs="宋体"/>
          <w:color w:val="000"/>
          <w:sz w:val="28"/>
          <w:szCs w:val="28"/>
        </w:rPr>
        <w:t xml:space="preserve">日本的研究现状</w:t>
      </w:r>
    </w:p>
    <w:p>
      <w:pPr>
        <w:ind w:left="0" w:right="0" w:firstLine="560"/>
        <w:spacing w:before="450" w:after="450" w:line="312" w:lineRule="auto"/>
      </w:pPr>
      <w:r>
        <w:rPr>
          <w:rFonts w:ascii="宋体" w:hAnsi="宋体" w:eastAsia="宋体" w:cs="宋体"/>
          <w:color w:val="000"/>
          <w:sz w:val="28"/>
          <w:szCs w:val="28"/>
        </w:rPr>
        <w:t xml:space="preserve">精益思想起源于日本，日本最典型的应用与研究就是精益生产，其中丰田公司的准时化生产和自动化生产方式最为典型。准时化生产和自动化生产是精益生产的两大支柱[8]内容。在丰田的精益生产发展过程中，全面质量管理业成为了重点。20_年机械工业出本社出版的近藤哲夫的《丰田改善力》围绕丰田公司重新解读其生产方式（包括其实施手段、手法）。</w:t>
      </w:r>
    </w:p>
    <w:p>
      <w:pPr>
        <w:ind w:left="0" w:right="0" w:firstLine="560"/>
        <w:spacing w:before="450" w:after="450" w:line="312" w:lineRule="auto"/>
      </w:pPr>
      <w:r>
        <w:rPr>
          <w:rFonts w:ascii="宋体" w:hAnsi="宋体" w:eastAsia="宋体" w:cs="宋体"/>
          <w:color w:val="000"/>
          <w:sz w:val="28"/>
          <w:szCs w:val="28"/>
        </w:rPr>
        <w:t xml:space="preserve">美国的研究现状</w:t>
      </w:r>
    </w:p>
    <w:p>
      <w:pPr>
        <w:ind w:left="0" w:right="0" w:firstLine="560"/>
        <w:spacing w:before="450" w:after="450" w:line="312" w:lineRule="auto"/>
      </w:pPr>
      <w:r>
        <w:rPr>
          <w:rFonts w:ascii="宋体" w:hAnsi="宋体" w:eastAsia="宋体" w:cs="宋体"/>
          <w:color w:val="000"/>
          <w:sz w:val="28"/>
          <w:szCs w:val="28"/>
        </w:rPr>
        <w:t xml:space="preserve">1985年美国麻省理工学院集资五百万，组织五十多位专家，用大约五年的时间，对九十家汽车厂进行考察，将大量生产方式与丰田生产方式对比分析研究。1990年麦克等人成立了精益企业研究所，此机构一直在全球推广精益思想的原理，其截至到20_年已经在全球建立了18个联络点。</w:t>
      </w:r>
    </w:p>
    <w:p>
      <w:pPr>
        <w:ind w:left="0" w:right="0" w:firstLine="560"/>
        <w:spacing w:before="450" w:after="450" w:line="312" w:lineRule="auto"/>
      </w:pPr>
      <w:r>
        <w:rPr>
          <w:rFonts w:ascii="宋体" w:hAnsi="宋体" w:eastAsia="宋体" w:cs="宋体"/>
          <w:color w:val="000"/>
          <w:sz w:val="28"/>
          <w:szCs w:val="28"/>
        </w:rPr>
        <w:t xml:space="preserve">国内精益生产的研究</w:t>
      </w:r>
    </w:p>
    <w:p>
      <w:pPr>
        <w:ind w:left="0" w:right="0" w:firstLine="560"/>
        <w:spacing w:before="450" w:after="450" w:line="312" w:lineRule="auto"/>
      </w:pPr>
      <w:r>
        <w:rPr>
          <w:rFonts w:ascii="宋体" w:hAnsi="宋体" w:eastAsia="宋体" w:cs="宋体"/>
          <w:color w:val="000"/>
          <w:sz w:val="28"/>
          <w:szCs w:val="28"/>
        </w:rPr>
        <w:t xml:space="preserve">精益生产在中国的发展由制造业扩展到其他各个行业。武淑萍在《精益生产在中国的应用现状》[12]中指出，20世纪50年代日本丰田汽车创造了丰田生产方式，70年代以来，日本汽车工业飞速发展引起了各国学者工程技术人员的关注。张丽红，曾风章在《精益生产与六西格玛管理整合的探讨》中表明以美国MIT为首的学术界和企业的效仿和发展，到上个世纪90年代中期，已经形成为一种新的管理观念——“精益思想LeanThinking”。</w:t>
      </w:r>
    </w:p>
    <w:p>
      <w:pPr>
        <w:ind w:left="0" w:right="0" w:firstLine="560"/>
        <w:spacing w:before="450" w:after="450" w:line="312" w:lineRule="auto"/>
      </w:pPr>
      <w:r>
        <w:rPr>
          <w:rFonts w:ascii="宋体" w:hAnsi="宋体" w:eastAsia="宋体" w:cs="宋体"/>
          <w:color w:val="000"/>
          <w:sz w:val="28"/>
          <w:szCs w:val="28"/>
        </w:rPr>
        <w:t xml:space="preserve">《现代制造》20_年10期刊登《汽车行业：精益生产已经豆蔻年华时》指出了精益生产在国内的运用现状，精益思想的若干具体的方法如JIT、5S等早已为我国部分企业所熟悉和运用。</w:t>
      </w:r>
    </w:p>
    <w:p>
      <w:pPr>
        <w:ind w:left="0" w:right="0" w:firstLine="560"/>
        <w:spacing w:before="450" w:after="450" w:line="312" w:lineRule="auto"/>
      </w:pPr>
      <w:r>
        <w:rPr>
          <w:rFonts w:ascii="宋体" w:hAnsi="宋体" w:eastAsia="宋体" w:cs="宋体"/>
          <w:color w:val="000"/>
          <w:sz w:val="28"/>
          <w:szCs w:val="28"/>
        </w:rPr>
        <w:t xml:space="preserve">陈绍文在《精益思想——人、过程和技术的集成》[14]一文中指出精益制造创造了20世纪工业企业再造的奇迹，在汽车、航空、电子等高科技术行业被作为新一代工业革命在推广着。陈绍文的文章继续指出，20_年美国Industryweek对制造企业的普查显示，世界级的企业普遍采用了JIT/连续流生产、快速换模技术、广告牌系统、减少批量和预防性维修等所有丰田在60年代发展的生产方法。</w:t>
      </w:r>
    </w:p>
    <w:p>
      <w:pPr>
        <w:ind w:left="0" w:right="0" w:firstLine="560"/>
        <w:spacing w:before="450" w:after="450" w:line="312" w:lineRule="auto"/>
      </w:pPr>
      <w:r>
        <w:rPr>
          <w:rFonts w:ascii="宋体" w:hAnsi="宋体" w:eastAsia="宋体" w:cs="宋体"/>
          <w:color w:val="000"/>
          <w:sz w:val="28"/>
          <w:szCs w:val="28"/>
        </w:rPr>
        <w:t xml:space="preserve">肖智军等在《精益生产——JIT》中有段原理光公司董事长立神先生的对话。“你们的顾问公司还在大力推行5S吗”？“是的，中国的许多企业尚没有实施或者正在实施精益生产方式。日本的企业都在以毫秒为单位进行改善的基础工程—5S，其改善还只能以小时为单位来衡量”这段话反应了日本企业在改善方面的先进性，同时也说明了国内企业在精益生产应用上的落后。</w:t>
      </w:r>
    </w:p>
    <w:p>
      <w:pPr>
        <w:ind w:left="0" w:right="0" w:firstLine="560"/>
        <w:spacing w:before="450" w:after="450" w:line="312" w:lineRule="auto"/>
      </w:pPr>
      <w:r>
        <w:rPr>
          <w:rFonts w:ascii="宋体" w:hAnsi="宋体" w:eastAsia="宋体" w:cs="宋体"/>
          <w:color w:val="000"/>
          <w:sz w:val="28"/>
          <w:szCs w:val="28"/>
        </w:rPr>
        <w:t xml:space="preserve">随着JIT的不断发展和推广，近年来，在我国汽车工业、电子工业口、制造业等实行流水线生产的企业中应用JIT获得了明显效果，例如，第一汽车制造厂、第二汽车制造厂、上海大众汽车有限公司等企业，结合厂情创造性应用JIT，取得丰富的经验，创造了较好的经济效益[15]。其中不乏有许多成功的试行丰田生产方式案例，但大多数企业在实际操作的过程中，往往困难重重，发现不是实施不动，就是无法长效保持而难以获得成功[16]。</w:t>
      </w:r>
    </w:p>
    <w:p>
      <w:pPr>
        <w:ind w:left="0" w:right="0" w:firstLine="560"/>
        <w:spacing w:before="450" w:after="450" w:line="312" w:lineRule="auto"/>
      </w:pPr>
      <w:r>
        <w:rPr>
          <w:rFonts w:ascii="宋体" w:hAnsi="宋体" w:eastAsia="宋体" w:cs="宋体"/>
          <w:color w:val="000"/>
          <w:sz w:val="28"/>
          <w:szCs w:val="28"/>
        </w:rPr>
        <w:t xml:space="preserve">值得一提的是尽管国内企业历来重视借鉴外部的先进经验和管理方法，越来越多的企业已经认识到精益生产是解决现存生产管理问题最佳方法，80年代以来很多大型企业就开始导入精益生产TPS等一系列外部方法，希望能够和外资企业一样获得成功[17]。</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实施精益生产对于江苏淮安D电子企业的生存和发展是明智的选择，D电子企业的竞争压力主要来源于多样性产品的快速生产和价格竞争，因此，D电子企业应改善生产运营过程，扩展设备通用性，注重人才培养，消除浪费，有效运用精益生产方式获得最佳经济价值。D电子企业应该明白，在实施精益生产过程中，其他国内企业以及国外一些企业的成功经验，对其自身不一定完全适用，有些企业还出现了重结果、轻过程的现象。所以，在实施精益生产的过程中，切不可简单照搬其他企业或国外成功企业实施精益生产的具体做法，而是要根据企业自身的实际情况，形成一套系统的适合自身企业发展的精益生产流程，养成精益生产文化。通过生产经营过程精益化优化辅之以信息化，从而更好地满足日益变化的客户需求，实现精益生产的目标。</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文献综述范文模板例文500字格式5</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文献综述范文模板例文500字格式6</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文献综述范文模板例文500字格式7</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文献综述范文模板例文500字格式8</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文献综述范文模板例文500字格式9</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文献综述范文模板例文500字格式10</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然后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然后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然后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然后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然后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然后准备论文答辩，时间很紧迫。我反复熟悉和研读了我的论文资料，做了答辩时所务必的PPT文稿，然后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这就是我大学四年毕业论文的整个过程，很艰辛，然后但也很幸福和自豪。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2025-05-02T15:19:48+08:00</dcterms:created>
  <dcterms:modified xsi:type="dcterms:W3CDTF">2025-05-02T15:19:48+08:00</dcterms:modified>
</cp:coreProperties>
</file>

<file path=docProps/custom.xml><?xml version="1.0" encoding="utf-8"?>
<Properties xmlns="http://schemas.openxmlformats.org/officeDocument/2006/custom-properties" xmlns:vt="http://schemas.openxmlformats.org/officeDocument/2006/docPropsVTypes"/>
</file>