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关于征求意见函的复函范文(精选13篇)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征求意见函的复函范文1食药总局关于低聚果糖生产许可有关问题的复函河北省食品药品监督管理局:你局《关于明确低聚果糖产品生产许可分类单元的请示》(冀食药监〔20xx〕42号)收悉。经商国家卫生计生委，现函复如下：根据食品安全法、国家卫生计生...</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w:t>
      </w:r>
    </w:p>
    <w:p>
      <w:pPr>
        <w:ind w:left="0" w:right="0" w:firstLine="560"/>
        <w:spacing w:before="450" w:after="450" w:line="312" w:lineRule="auto"/>
      </w:pPr>
      <w:r>
        <w:rPr>
          <w:rFonts w:ascii="宋体" w:hAnsi="宋体" w:eastAsia="宋体" w:cs="宋体"/>
          <w:color w:val="000"/>
          <w:sz w:val="28"/>
          <w:szCs w:val="28"/>
        </w:rPr>
        <w:t xml:space="preserve">食药总局关于低聚果糖生产许可有关问题的复函</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你局《关于明确低聚果糖产品生产许可分类单元的请示》(冀食药监〔20xx〕42号)收悉。经商国家卫生计生委，现函复如下：</w:t>
      </w:r>
    </w:p>
    <w:p>
      <w:pPr>
        <w:ind w:left="0" w:right="0" w:firstLine="560"/>
        <w:spacing w:before="450" w:after="450" w:line="312" w:lineRule="auto"/>
      </w:pPr>
      <w:r>
        <w:rPr>
          <w:rFonts w:ascii="宋体" w:hAnsi="宋体" w:eastAsia="宋体" w:cs="宋体"/>
          <w:color w:val="000"/>
          <w:sz w:val="28"/>
          <w:szCs w:val="28"/>
        </w:rPr>
        <w:t xml:space="preserve">根据食品安全法、国家卫生计生委办公厅《关于低聚果糖使用有关问题的复函》(国卫办食品函〔20xx〕118号)和《关于低聚果糖、加工助剂过氧化氢有关问题的复函》(国卫办食品函〔20xx〕775号)，低聚果糖可作为普通食品，归入“其他食品”类别实施生产许可管理，按照《低聚果糖》(GB/T 23528-20xx)执行。GB/T 23528-20xx适用于以蔗糖为原料，或以菊芋、菊苣等植物根茎为原料制成的低聚果糖。</w:t>
      </w:r>
    </w:p>
    <w:p>
      <w:pPr>
        <w:ind w:left="0" w:right="0" w:firstLine="560"/>
        <w:spacing w:before="450" w:after="450" w:line="312" w:lineRule="auto"/>
      </w:pPr>
      <w:r>
        <w:rPr>
          <w:rFonts w:ascii="宋体" w:hAnsi="宋体" w:eastAsia="宋体" w:cs="宋体"/>
          <w:color w:val="000"/>
          <w:sz w:val="28"/>
          <w:szCs w:val="28"/>
        </w:rPr>
        <w:t xml:space="preserve">国家卫生计生委正在组织制定《食品营养强化剂 低聚果糖》的食品安全国家标准，相关标准发布实施前，仍按现行标准及原^v^公告的规定执行。</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关于征求意见函的复函范文2</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v^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关于征求意见函的复函范文3</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我局接到《征求对市委常委会班子和成员的意见建议的通知》后，局党组高度重视，立即围绕市委常委民主生活会的中心议题，采取班子成员个别交流、召开座谈会等形式，并征求了机关党委、各支部的意见和建议，现就有关意见和建议梳理汇总如下：</w:t>
      </w:r>
    </w:p>
    <w:p>
      <w:pPr>
        <w:ind w:left="0" w:right="0" w:firstLine="560"/>
        <w:spacing w:before="450" w:after="450" w:line="312" w:lineRule="auto"/>
      </w:pPr>
      <w:r>
        <w:rPr>
          <w:rFonts w:ascii="宋体" w:hAnsi="宋体" w:eastAsia="宋体" w:cs="宋体"/>
          <w:color w:val="000"/>
          <w:sz w:val="28"/>
          <w:szCs w:val="28"/>
        </w:rPr>
        <w:t xml:space="preserve">经征求意见，我们认为，本届市委班子是一个富有战斗力的、团结的班子。一是始终把维护党的政治纪律摆在首位，坚决贯彻执行党的政治纪律；二是思想解放，勇于创新。市委常委会班子和成员始终坚持以^v^理论和“三个代表”重要思想为指导，全面落实科学发展观，深入贯彻党的^v^、十七届三中、四中、五中全会精神和省委十届十次、十一次全会、市委三届十次全会精神，深入开展了“创先争优”、“三个建设年”、“四帮四促”、</w:t>
      </w:r>
    </w:p>
    <w:p>
      <w:pPr>
        <w:ind w:left="0" w:right="0" w:firstLine="560"/>
        <w:spacing w:before="450" w:after="450" w:line="312" w:lineRule="auto"/>
      </w:pPr>
      <w:r>
        <w:rPr>
          <w:rFonts w:ascii="宋体" w:hAnsi="宋体" w:eastAsia="宋体" w:cs="宋体"/>
          <w:color w:val="000"/>
          <w:sz w:val="28"/>
          <w:szCs w:val="28"/>
        </w:rPr>
        <w:t xml:space="preserve">“深入基层群众、开展社会调查”等活动，牢固树立了符合市场经济发展要求,与时俱进的思想观念,狠抓创新措施见成效；三是作风深入，求真务实。大力倡导一是一、二是二、谋实策、用实人、使实法、办实事、兴实风，促进了工作落实，切实转变机关作风，深入基层服务人民群众，实现了作风大转变，工作大提高；四是重点突出，坚持发展。坚持“加速发展、加快转型、推动跨越”的主基调，在经济发展上提出了“工业强市”和“城镇化带动”战略，以发展求稳定，以稳定保发展；五是坚持抓党建，促工作。为加快发展提供了重要的组织保障，是广大群众和各级党组织信赖的领导班子。六是始终认真履行职责，坚持集体领导，贯彻落实民主集中制，始终遵守廉洁自律和换届工作纪律规定，落实党风廉政建设责任制等。</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对我市加快发展的建议：</w:t>
      </w:r>
    </w:p>
    <w:p>
      <w:pPr>
        <w:ind w:left="0" w:right="0" w:firstLine="560"/>
        <w:spacing w:before="450" w:after="450" w:line="312" w:lineRule="auto"/>
      </w:pPr>
      <w:r>
        <w:rPr>
          <w:rFonts w:ascii="宋体" w:hAnsi="宋体" w:eastAsia="宋体" w:cs="宋体"/>
          <w:color w:val="000"/>
          <w:sz w:val="28"/>
          <w:szCs w:val="28"/>
        </w:rPr>
        <w:t xml:space="preserve">第一、围绕实施工业立市战略，加大宣传力度。广泛进行工业立市、振兴牡丹江的宣传教育。树立建设牡丹江、发展牡丹江人人有责，从本行业、本单位做起的思想。通过宣传教育统一各级领导干部的思想意识，加大工业立市进程。做为我们司法行政工作要以工业立市为己任，优化法律服务环境，为企业提供优质法律服务。通过依法治理、普法教育，维护企业合法权益，为企业改革和发展创造诚信公平、安全稳定的投资环境。</w:t>
      </w:r>
    </w:p>
    <w:p>
      <w:pPr>
        <w:ind w:left="0" w:right="0" w:firstLine="560"/>
        <w:spacing w:before="450" w:after="450" w:line="312" w:lineRule="auto"/>
      </w:pPr>
      <w:r>
        <w:rPr>
          <w:rFonts w:ascii="宋体" w:hAnsi="宋体" w:eastAsia="宋体" w:cs="宋体"/>
          <w:color w:val="000"/>
          <w:sz w:val="28"/>
          <w:szCs w:val="28"/>
        </w:rPr>
        <w:t xml:space="preserve">第二、围绕实施工业立市战略，加大普法依法治理力度。通</w:t>
      </w:r>
    </w:p>
    <w:p>
      <w:pPr>
        <w:ind w:left="0" w:right="0" w:firstLine="560"/>
        <w:spacing w:before="450" w:after="450" w:line="312" w:lineRule="auto"/>
      </w:pPr>
      <w:r>
        <w:rPr>
          <w:rFonts w:ascii="宋体" w:hAnsi="宋体" w:eastAsia="宋体" w:cs="宋体"/>
          <w:color w:val="000"/>
          <w:sz w:val="28"/>
          <w:szCs w:val="28"/>
        </w:rPr>
        <w:t xml:space="preserve">过普法教育提高广大群众和各级党员干部的法律意识，使群众懂法、守法、用法，为我市经济发展创造良好的法制环境。通过加大依法治理力度，使广大行政执法人员由原来以行政管理为主向主要以法律管理为主转变，努力提高全社会的法制水平。</w:t>
      </w:r>
    </w:p>
    <w:p>
      <w:pPr>
        <w:ind w:left="0" w:right="0" w:firstLine="560"/>
        <w:spacing w:before="450" w:after="450" w:line="312" w:lineRule="auto"/>
      </w:pPr>
      <w:r>
        <w:rPr>
          <w:rFonts w:ascii="宋体" w:hAnsi="宋体" w:eastAsia="宋体" w:cs="宋体"/>
          <w:color w:val="000"/>
          <w:sz w:val="28"/>
          <w:szCs w:val="28"/>
        </w:rPr>
        <w:t xml:space="preserve">第三、围绕实施工业立市战略，巩固创建优良经济发展环境成果。进一步加强政府法制化行为，减少行政审批和行政干涉。建立完善执法监督机制，提高执法水平。进一步规范和整顿市场经济秩序。司法行政部门要搞好法律服务市场的清理整顿。以上建议仅供参考。</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关于征求意见函的复函范文4</w:t>
      </w:r>
    </w:p>
    <w:p>
      <w:pPr>
        <w:ind w:left="0" w:right="0" w:firstLine="560"/>
        <w:spacing w:before="450" w:after="450" w:line="312" w:lineRule="auto"/>
      </w:pPr>
      <w:r>
        <w:rPr>
          <w:rFonts w:ascii="宋体" w:hAnsi="宋体" w:eastAsia="宋体" w:cs="宋体"/>
          <w:color w:val="000"/>
          <w:sz w:val="28"/>
          <w:szCs w:val="28"/>
        </w:rPr>
        <w:t xml:space="preserve">辽宁省食品药品监督管理局: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你局《关于冷冻(速冻)肉卷生产许可有关问题的请示》(辽食药监生〔20xx〕44号)收悉。经研究，现函复如下：</w:t>
      </w:r>
    </w:p>
    <w:p>
      <w:pPr>
        <w:ind w:left="0" w:right="0" w:firstLine="560"/>
        <w:spacing w:before="450" w:after="450" w:line="312" w:lineRule="auto"/>
      </w:pPr>
      <w:r>
        <w:rPr>
          <w:rFonts w:ascii="宋体" w:hAnsi="宋体" w:eastAsia="宋体" w:cs="宋体"/>
          <w:color w:val="000"/>
          <w:sz w:val="28"/>
          <w:szCs w:val="28"/>
        </w:rPr>
        <w:t xml:space="preserve">一、你局请示中所述的“冷冻(速冻)肉卷”产品：以畜禽为主料，以调味品为辅料添加焦磷酸钠、三聚磷酸钠、碳酸氢钠、抗坏血酸钠、葡萄糖酸内酯、沙蒿胶多种复配食品添加剂并经过滚揉、腌制等加工过程，其已改变了冻肉的保水率、PH值、化学组成等化学性质，也改变了冻肉的色泽、粘度、气味等物理性质，因此，不符合《农业部 食品药品监管总局关于加强食用农产品质量安全监督管理工作的意见》(农质发〔20xx〕14号)有关初级农产品的定义。根据上述加工工艺，该类产品应属于《食品安全国家标准食品添加剂使用标准》(GB 2760-20xx)中附录E食品分类系统中的调理肉制品(生肉添加调理料)范畴。</w:t>
      </w:r>
    </w:p>
    <w:p>
      <w:pPr>
        <w:ind w:left="0" w:right="0" w:firstLine="560"/>
        <w:spacing w:before="450" w:after="450" w:line="312" w:lineRule="auto"/>
      </w:pPr>
      <w:r>
        <w:rPr>
          <w:rFonts w:ascii="宋体" w:hAnsi="宋体" w:eastAsia="宋体" w:cs="宋体"/>
          <w:color w:val="000"/>
          <w:sz w:val="28"/>
          <w:szCs w:val="28"/>
        </w:rPr>
        <w:t xml:space="preserve">二、按照《食品安全国家标准 预包装食品标签通则》(GB 7718-20xx)中的食品名称规定，上述食品不应以“冷冻(速冻)肉卷”易使消费者误解或混淆的食品名称命名，而应使用调理肉制品(生肉添加调理料)范畴的反映食品真实属性的名称。</w:t>
      </w:r>
    </w:p>
    <w:p>
      <w:pPr>
        <w:ind w:left="0" w:right="0" w:firstLine="560"/>
        <w:spacing w:before="450" w:after="450" w:line="312" w:lineRule="auto"/>
      </w:pPr>
      <w:r>
        <w:rPr>
          <w:rFonts w:ascii="宋体" w:hAnsi="宋体" w:eastAsia="宋体" w:cs="宋体"/>
          <w:color w:val="000"/>
          <w:sz w:val="28"/>
          <w:szCs w:val="28"/>
        </w:rPr>
        <w:t xml:space="preserve">三、请你局参照《肉制品生产许可审查细则(20xx版)》对调理肉制品(生肉添加调理料)产品实施食品生产许可，严格执行《食品安全国家标准食品添加剂使用标准》(GB 2760-20xx)、《食品安全国家标准 预包装食品标签通则》(GB 7718-20xx)。</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关于征求意见函的复函范文5</w:t>
      </w:r>
    </w:p>
    <w:p>
      <w:pPr>
        <w:ind w:left="0" w:right="0" w:firstLine="560"/>
        <w:spacing w:before="450" w:after="450" w:line="312" w:lineRule="auto"/>
      </w:pPr>
      <w:r>
        <w:rPr>
          <w:rFonts w:ascii="宋体" w:hAnsi="宋体" w:eastAsia="宋体" w:cs="宋体"/>
          <w:color w:val="000"/>
          <w:sz w:val="28"/>
          <w:szCs w:val="28"/>
        </w:rPr>
        <w:t xml:space="preserve">国家开发银行甘肃省分行：</w:t>
      </w:r>
    </w:p>
    <w:p>
      <w:pPr>
        <w:ind w:left="0" w:right="0" w:firstLine="560"/>
        <w:spacing w:before="450" w:after="450" w:line="312" w:lineRule="auto"/>
      </w:pPr>
      <w:r>
        <w:rPr>
          <w:rFonts w:ascii="宋体" w:hAnsi="宋体" w:eastAsia="宋体" w:cs="宋体"/>
          <w:color w:val="000"/>
          <w:sz w:val="28"/>
          <w:szCs w:val="28"/>
        </w:rPr>
        <w:t xml:space="preserve">贵行征求意见函收悉，感谢贵行对我县近年来重大基础设施建设的支持!</w:t>
      </w:r>
    </w:p>
    <w:p>
      <w:pPr>
        <w:ind w:left="0" w:right="0" w:firstLine="560"/>
        <w:spacing w:before="450" w:after="450" w:line="312" w:lineRule="auto"/>
      </w:pPr>
      <w:r>
        <w:rPr>
          <w:rFonts w:ascii="宋体" w:hAnsi="宋体" w:eastAsia="宋体" w:cs="宋体"/>
          <w:color w:val="000"/>
          <w:sz w:val="28"/>
          <w:szCs w:val="28"/>
        </w:rPr>
        <w:t xml:space="preserve">自20_年以来，国家开发银行甘肃分行为我县医疗、教育等重点项目建设提供了有力的资金支持，有效解决了困扰我县教育事业发展的突出问题，使我县医疗卫生服务能力不断增强，为我县经济建设快速发展提供了有力的支撑。同时，平凉市泾川汇通村镇银行的成立，为县域经济繁荣和发展提供了保障，为中小企业和“三农”经济实体搭建了新的融资平台，促进了我县金融业健康、快速发展。</w:t>
      </w:r>
    </w:p>
    <w:p>
      <w:pPr>
        <w:ind w:left="0" w:right="0" w:firstLine="560"/>
        <w:spacing w:before="450" w:after="450" w:line="312" w:lineRule="auto"/>
      </w:pPr>
      <w:r>
        <w:rPr>
          <w:rFonts w:ascii="宋体" w:hAnsi="宋体" w:eastAsia="宋体" w:cs="宋体"/>
          <w:color w:val="000"/>
          <w:sz w:val="28"/>
          <w:szCs w:val="28"/>
        </w:rPr>
        <w:t xml:space="preserve">未来几年，国家将实施新一轮西部大开发战略，落实支持甘肃经济社会发展若干意见、陕甘宁革命老区振兴规划、关中—天水经济区规划等重大政策措施，为推进跨越发展提供了良好的宏观环境;在省市区域布局中，我县处于全省东翼能源化工基地的核心区域，作为全市经济发展的重要支点，一些战略发展重点和重大项目必将得到上级的重视和支持。</w:t>
      </w:r>
    </w:p>
    <w:p>
      <w:pPr>
        <w:ind w:left="0" w:right="0" w:firstLine="560"/>
        <w:spacing w:before="450" w:after="450" w:line="312" w:lineRule="auto"/>
      </w:pPr>
      <w:r>
        <w:rPr>
          <w:rFonts w:ascii="宋体" w:hAnsi="宋体" w:eastAsia="宋体" w:cs="宋体"/>
          <w:color w:val="000"/>
          <w:sz w:val="28"/>
          <w:szCs w:val="28"/>
        </w:rPr>
        <w:t xml:space="preserve">同时，我们面临着一个开拓创新、破解瓶颈、夯实基础的攻坚破难期。我县传统农业县经济特征明显，工业经济总量不</w:t>
      </w:r>
    </w:p>
    <w:p>
      <w:pPr>
        <w:ind w:left="0" w:right="0" w:firstLine="560"/>
        <w:spacing w:before="450" w:after="450" w:line="312" w:lineRule="auto"/>
      </w:pPr>
      <w:r>
        <w:rPr>
          <w:rFonts w:ascii="宋体" w:hAnsi="宋体" w:eastAsia="宋体" w:cs="宋体"/>
          <w:color w:val="000"/>
          <w:sz w:val="28"/>
          <w:szCs w:val="28"/>
        </w:rPr>
        <w:t xml:space="preserve">关于淮南市委^v^部目标考核完成情况</w:t>
      </w:r>
    </w:p>
    <w:p>
      <w:pPr>
        <w:ind w:left="0" w:right="0" w:firstLine="560"/>
        <w:spacing w:before="450" w:after="450" w:line="312" w:lineRule="auto"/>
      </w:pPr>
      <w:r>
        <w:rPr>
          <w:rFonts w:ascii="宋体" w:hAnsi="宋体" w:eastAsia="宋体" w:cs="宋体"/>
          <w:color w:val="000"/>
          <w:sz w:val="28"/>
          <w:szCs w:val="28"/>
        </w:rPr>
        <w:t xml:space="preserve">征求意见函的复函</w:t>
      </w:r>
    </w:p>
    <w:p>
      <w:pPr>
        <w:ind w:left="0" w:right="0" w:firstLine="560"/>
        <w:spacing w:before="450" w:after="450" w:line="312" w:lineRule="auto"/>
      </w:pPr>
      <w:r>
        <w:rPr>
          <w:rFonts w:ascii="宋体" w:hAnsi="宋体" w:eastAsia="宋体" w:cs="宋体"/>
          <w:color w:val="000"/>
          <w:sz w:val="28"/>
          <w:szCs w:val="28"/>
        </w:rPr>
        <w:t xml:space="preserve">你委关于淮南市委^v^部目标考核完成情况征求意见函(淮目委[20_]第1号)收悉。我部非常重视，综合淮南市委^v^部^v^部年初上报的要点任务和年末上报的工作总结，结合全年实际考察和调研，进行了认真的梳理，现将情况回复如下：</w:t>
      </w:r>
    </w:p>
    <w:p>
      <w:pPr>
        <w:ind w:left="0" w:right="0" w:firstLine="560"/>
        <w:spacing w:before="450" w:after="450" w:line="312" w:lineRule="auto"/>
      </w:pPr>
      <w:r>
        <w:rPr>
          <w:rFonts w:ascii="宋体" w:hAnsi="宋体" w:eastAsia="宋体" w:cs="宋体"/>
          <w:color w:val="000"/>
          <w:sz w:val="28"/>
          <w:szCs w:val="28"/>
        </w:rPr>
        <w:t xml:space="preserve">淮南市委^v^部^v^部无论在民族宗教工作、党派工作以及非公经济工作都得到了我部充分肯定，在全省十七个省辖市中，成绩显著。在民族宗教工作，淮南市委^v^部工作方案细致、工作作风务实、工作效果明显，既维护了信教群众正常的宗教活动秩序，又维护了地区社会面的公共秩序。今年淮南市获得中央民委的表彰，民族宗教工作获得省委^v^部表彰，11处宗教活动场所获得淮南市市级“和谐寺观教堂”，李郢孜镇赖山集清真寺获得省级“和谐清真寺”授牌等。在^v^理论研究方面，淮南市委^v^部获得全省统^v^理论研究组织奖并获得全省^v^理论研究优秀成果二等奖、三等奖等奖项。在非公经济方面，取得显著成效;特别是淮南市委^v^部和淮南市工商联合会一起开展的“新徽商〃感恩社会”光彩事业，共有25个企业与25户贫困家庭结成帮扶对子。在党派工作方面，淮南市委^v^部党派科积极联系</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关于征求意见函的复函范文6</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关于《xxxxxx》的复函</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 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关于征求意见函的复函范文7</w:t>
      </w:r>
    </w:p>
    <w:p>
      <w:pPr>
        <w:ind w:left="0" w:right="0" w:firstLine="560"/>
        <w:spacing w:before="450" w:after="450" w:line="312" w:lineRule="auto"/>
      </w:pPr>
      <w:r>
        <w:rPr>
          <w:rFonts w:ascii="宋体" w:hAnsi="宋体" w:eastAsia="宋体" w:cs="宋体"/>
          <w:color w:val="000"/>
          <w:sz w:val="28"/>
          <w:szCs w:val="28"/>
        </w:rPr>
        <w:t xml:space="preserve">阿克苏地区油管办：</w:t>
      </w:r>
    </w:p>
    <w:p>
      <w:pPr>
        <w:ind w:left="0" w:right="0" w:firstLine="560"/>
        <w:spacing w:before="450" w:after="450" w:line="312" w:lineRule="auto"/>
      </w:pPr>
      <w:r>
        <w:rPr>
          <w:rFonts w:ascii="宋体" w:hAnsi="宋体" w:eastAsia="宋体" w:cs="宋体"/>
          <w:color w:val="000"/>
          <w:sz w:val="28"/>
          <w:szCs w:val="28"/>
        </w:rPr>
        <w:t xml:space="preserve">贵办关于党风廉政建设征求意见函收悉。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w:t>
      </w:r>
    </w:p>
    <w:p>
      <w:pPr>
        <w:ind w:left="0" w:right="0" w:firstLine="560"/>
        <w:spacing w:before="450" w:after="450" w:line="312" w:lineRule="auto"/>
      </w:pPr>
      <w:r>
        <w:rPr>
          <w:rFonts w:ascii="宋体" w:hAnsi="宋体" w:eastAsia="宋体" w:cs="宋体"/>
          <w:color w:val="000"/>
          <w:sz w:val="28"/>
          <w:szCs w:val="28"/>
        </w:rPr>
        <w:t xml:space="preserve">阿克苏地区油管办的职责之一是和塔河油田建立联系、指导油区工作，多年的密切合作以及和谐友好的关系是我们的优势所在。希望贵办能够继续发挥优势，拓宽交流渠道，加强双方合作，共同为阿克苏地区的经济建设服好务，为新疆经济发展做出应有的贡献。</w:t>
      </w:r>
    </w:p>
    <w:p>
      <w:pPr>
        <w:ind w:left="0" w:right="0" w:firstLine="560"/>
        <w:spacing w:before="450" w:after="450" w:line="312" w:lineRule="auto"/>
      </w:pPr>
      <w:r>
        <w:rPr>
          <w:rFonts w:ascii="宋体" w:hAnsi="宋体" w:eastAsia="宋体" w:cs="宋体"/>
          <w:color w:val="000"/>
          <w:sz w:val="28"/>
          <w:szCs w:val="28"/>
        </w:rPr>
        <w:t xml:space="preserve">xx年五月二十日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关于征求意见函的复函范文8</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贵办关于党风廉政建设征求意见函收悉。</w:t>
      </w:r>
    </w:p>
    <w:p>
      <w:pPr>
        <w:ind w:left="0" w:right="0" w:firstLine="560"/>
        <w:spacing w:before="450" w:after="450" w:line="312" w:lineRule="auto"/>
      </w:pPr>
      <w:r>
        <w:rPr>
          <w:rFonts w:ascii="宋体" w:hAnsi="宋体" w:eastAsia="宋体" w:cs="宋体"/>
          <w:color w:val="000"/>
          <w:sz w:val="28"/>
          <w:szCs w:val="28"/>
        </w:rPr>
        <w:t xml:space="preserve">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 *办的职责之一是和建立联系、指导油区工作，多年的密切合作以及和谐友好的关系是我们的优势所在。希望贵办能够继续发挥优势，拓宽交流渠道，加强双方合作，共同为阿克苏地区的经济建设服好务，为新疆经济发展做出应有的贡献。</w:t>
      </w:r>
    </w:p>
    <w:p>
      <w:pPr>
        <w:ind w:left="0" w:right="0" w:firstLine="560"/>
        <w:spacing w:before="450" w:after="450" w:line="312" w:lineRule="auto"/>
      </w:pPr>
      <w:r>
        <w:rPr>
          <w:rFonts w:ascii="宋体" w:hAnsi="宋体" w:eastAsia="宋体" w:cs="宋体"/>
          <w:color w:val="000"/>
          <w:sz w:val="28"/>
          <w:szCs w:val="28"/>
        </w:rPr>
        <w:t xml:space="preserve">二00x年五月二十日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关于征求意见函的复函范文9</w:t>
      </w:r>
    </w:p>
    <w:p>
      <w:pPr>
        <w:ind w:left="0" w:right="0" w:firstLine="560"/>
        <w:spacing w:before="450" w:after="450" w:line="312" w:lineRule="auto"/>
      </w:pPr>
      <w:r>
        <w:rPr>
          <w:rFonts w:ascii="宋体" w:hAnsi="宋体" w:eastAsia="宋体" w:cs="宋体"/>
          <w:color w:val="000"/>
          <w:sz w:val="28"/>
          <w:szCs w:val="28"/>
        </w:rPr>
        <w:t xml:space="preserve">××××商贸公司：</w:t>
      </w:r>
    </w:p>
    <w:p>
      <w:pPr>
        <w:ind w:left="0" w:right="0" w:firstLine="560"/>
        <w:spacing w:before="450" w:after="450" w:line="312" w:lineRule="auto"/>
      </w:pPr>
      <w:r>
        <w:rPr>
          <w:rFonts w:ascii="宋体" w:hAnsi="宋体" w:eastAsia="宋体" w:cs="宋体"/>
          <w:color w:val="000"/>
          <w:sz w:val="28"/>
          <w:szCs w:val="28"/>
        </w:rPr>
        <w:t xml:space="preserve">感谢你们八月十三日的询问信。我们很高兴对皮鞋、皮包向您们报价。 前封函中我们已说清了可以立即从仓库发货的品种。至于其他品种，我们所说的发货日期只是大概的估计，但不会超过所说日期一个月。</w:t>
      </w:r>
    </w:p>
    <w:p>
      <w:pPr>
        <w:ind w:left="0" w:right="0" w:firstLine="560"/>
        <w:spacing w:before="450" w:after="450" w:line="312" w:lineRule="auto"/>
      </w:pPr>
      <w:r>
        <w:rPr>
          <w:rFonts w:ascii="宋体" w:hAnsi="宋体" w:eastAsia="宋体" w:cs="宋体"/>
          <w:color w:val="000"/>
          <w:sz w:val="28"/>
          <w:szCs w:val="28"/>
        </w:rPr>
        <w:t xml:space="preserve">我们报价的所有品种都由高质量皮料制成，设计多样，色彩丰富，是可以满足像您们这种高级时髦贸易的要求。</w:t>
      </w:r>
    </w:p>
    <w:p>
      <w:pPr>
        <w:ind w:left="0" w:right="0" w:firstLine="560"/>
        <w:spacing w:before="450" w:after="450" w:line="312" w:lineRule="auto"/>
      </w:pPr>
      <w:r>
        <w:rPr>
          <w:rFonts w:ascii="宋体" w:hAnsi="宋体" w:eastAsia="宋体" w:cs="宋体"/>
          <w:color w:val="000"/>
          <w:sz w:val="28"/>
          <w:szCs w:val="28"/>
        </w:rPr>
        <w:t xml:space="preserve">盼望收到您们的订货，并寄上商品目录一份，您们也许会对我们的其他一些产品产生兴趣。它们包括皮手套和女用皮包。商品目录会给您们提供我们货物的基本情况，但不可能对您们的所有问题一一作答。如蒙再次来信详细询问，我们将乐意解答。</w:t>
      </w:r>
    </w:p>
    <w:p>
      <w:pPr>
        <w:ind w:left="0" w:right="0" w:firstLine="560"/>
        <w:spacing w:before="450" w:after="450" w:line="312" w:lineRule="auto"/>
      </w:pPr>
      <w:r>
        <w:rPr>
          <w:rFonts w:ascii="宋体" w:hAnsi="宋体" w:eastAsia="宋体" w:cs="宋体"/>
          <w:color w:val="000"/>
          <w:sz w:val="28"/>
          <w:szCs w:val="28"/>
        </w:rPr>
        <w:t xml:space="preserve">×××皮革制品营销部</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关于征求意见函的复函范文10</w:t>
      </w:r>
    </w:p>
    <w:p>
      <w:pPr>
        <w:ind w:left="0" w:right="0" w:firstLine="560"/>
        <w:spacing w:before="450" w:after="450" w:line="312" w:lineRule="auto"/>
      </w:pPr>
      <w:r>
        <w:rPr>
          <w:rFonts w:ascii="宋体" w:hAnsi="宋体" w:eastAsia="宋体" w:cs="宋体"/>
          <w:color w:val="000"/>
          <w:sz w:val="28"/>
          <w:szCs w:val="28"/>
        </w:rPr>
        <w:t xml:space="preserve">xx省安全生产监督管理局：</w:t>
      </w:r>
    </w:p>
    <w:p>
      <w:pPr>
        <w:ind w:left="0" w:right="0" w:firstLine="560"/>
        <w:spacing w:before="450" w:after="450" w:line="312" w:lineRule="auto"/>
      </w:pPr>
      <w:r>
        <w:rPr>
          <w:rFonts w:ascii="宋体" w:hAnsi="宋体" w:eastAsia="宋体" w:cs="宋体"/>
          <w:color w:val="000"/>
          <w:sz w:val="28"/>
          <w:szCs w:val="28"/>
        </w:rPr>
        <w:t xml:space="preserve">你局《关于危险化学品安全监管有关问题的请示》(豫安监管〔〕65号)收悉。经研究，现函复如下：</w:t>
      </w:r>
    </w:p>
    <w:p>
      <w:pPr>
        <w:ind w:left="0" w:right="0" w:firstLine="560"/>
        <w:spacing w:before="450" w:after="450" w:line="312" w:lineRule="auto"/>
      </w:pPr>
      <w:r>
        <w:rPr>
          <w:rFonts w:ascii="宋体" w:hAnsi="宋体" w:eastAsia="宋体" w:cs="宋体"/>
          <w:color w:val="000"/>
          <w:sz w:val="28"/>
          <w:szCs w:val="28"/>
        </w:rPr>
        <w:t xml:space="preserve">一、汽车甲醇(甲醇汽油)、醇基混合燃料(主要成分为甲醇)均未列入《危险化学品名录》(x年版)。目前，国家安全监管总局会同^v^有关部门正在组织制定新的《危险化学品目录》，拟将甲醇汽油作为危险化学品管理列入目录。地方各级安全监管部门应当督促生产、储存、使用、经营甲醇汽油的单位依照有关危险化学品的法律法规切实履行安全生产主体责任，并依法加强安全监督检查。</w:t>
      </w:r>
    </w:p>
    <w:p>
      <w:pPr>
        <w:ind w:left="0" w:right="0" w:firstLine="560"/>
        <w:spacing w:before="450" w:after="450" w:line="312" w:lineRule="auto"/>
      </w:pPr>
      <w:r>
        <w:rPr>
          <w:rFonts w:ascii="宋体" w:hAnsi="宋体" w:eastAsia="宋体" w:cs="宋体"/>
          <w:color w:val="000"/>
          <w:sz w:val="28"/>
          <w:szCs w:val="28"/>
        </w:rPr>
        <w:t xml:space="preserve">二、按照《化学品物理危险性鉴定与分类管理办法》(国家安全监管总局令第60号，自x年9月1日起施行)第四条和第十七条的规定，醇基混合燃料(主要成分为甲醇)应当进行物理危险性鉴定与分类;确定为危险化学品的，应当编制化学品安全技术说明书和安全标签，依法办理危险化学品登记，并按照有关危险化学品的法律、法规和标准的要求，加强安全管理。</w:t>
      </w:r>
    </w:p>
    <w:p>
      <w:pPr>
        <w:ind w:left="0" w:right="0" w:firstLine="560"/>
        <w:spacing w:before="450" w:after="450" w:line="312" w:lineRule="auto"/>
      </w:pPr>
      <w:r>
        <w:rPr>
          <w:rFonts w:ascii="宋体" w:hAnsi="宋体" w:eastAsia="宋体" w:cs="宋体"/>
          <w:color w:val="000"/>
          <w:sz w:val="28"/>
          <w:szCs w:val="28"/>
        </w:rPr>
        <w:t xml:space="preserve">国家安全监管总局办公厅</w:t>
      </w:r>
    </w:p>
    <w:p>
      <w:pPr>
        <w:ind w:left="0" w:right="0" w:firstLine="560"/>
        <w:spacing w:before="450" w:after="450" w:line="312" w:lineRule="auto"/>
      </w:pPr>
      <w:r>
        <w:rPr>
          <w:rFonts w:ascii="宋体" w:hAnsi="宋体" w:eastAsia="宋体" w:cs="宋体"/>
          <w:color w:val="000"/>
          <w:sz w:val="28"/>
          <w:szCs w:val="28"/>
        </w:rPr>
        <w:t xml:space="preserve">x年8月5日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关于征求意见函的复函范文11</w:t>
      </w:r>
    </w:p>
    <w:p>
      <w:pPr>
        <w:ind w:left="0" w:right="0" w:firstLine="560"/>
        <w:spacing w:before="450" w:after="450" w:line="312" w:lineRule="auto"/>
      </w:pPr>
      <w:r>
        <w:rPr>
          <w:rFonts w:ascii="宋体" w:hAnsi="宋体" w:eastAsia="宋体" w:cs="宋体"/>
          <w:color w:val="000"/>
          <w:sz w:val="28"/>
          <w:szCs w:val="28"/>
        </w:rPr>
        <w:t xml:space="preserve">最高人民法院关于诉“假离婚”案的请示报告的复函</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关于陈、张、朱婚姻纠纷一案，你院甘法民文(1979)18号来函征求意见。我们听取了你院乔、xx市中级人民法院魏对该案的情况介绍，查阅了案卷材料，经研究后认为：</w:t>
      </w:r>
    </w:p>
    <w:p>
      <w:pPr>
        <w:ind w:left="0" w:right="0" w:firstLine="560"/>
        <w:spacing w:before="450" w:after="450" w:line="312" w:lineRule="auto"/>
      </w:pPr>
      <w:r>
        <w:rPr>
          <w:rFonts w:ascii="宋体" w:hAnsi="宋体" w:eastAsia="宋体" w:cs="宋体"/>
          <w:color w:val="000"/>
          <w:sz w:val="28"/>
          <w:szCs w:val="28"/>
        </w:rPr>
        <w:t xml:space="preserve">陈与张是经过双方申请，于x年8月16日去xx市七里河区革委会协议离婚的，双方对子女抚养和财产也达成了一致意见，领取了离婚证。张与朱于1978年1月9日在北京经合法手续登记结婚，领取了结婚证。从法律上说，张与陈离婚是合法的，张与朱结婚也是合法的。现在陈以他们的离婚登记，是张用先离婚后复婚的欺骗手段造成的假离婚，要求予以撤销;并要求废除张与朱婚姻关系，维持她与张夫妻关系。这种要求，在法律上是站不住脚的。陈与张在离婚当时，都是具有法律行为能力的公民，双方依法办理了离婚手续，并已经发生了法律效力，从那时起，他们之间的婚姻关系，在法律上已经消灭。根据案卷的调查材料，造成他们离婚，双方都有责任，张责任可能多一些。但从案件情况来看，都还是批评教育问题，使他们今后能严肃慎重地处理婚姻家庭问题，不影响已经登记离婚的合法性。</w:t>
      </w:r>
    </w:p>
    <w:p>
      <w:pPr>
        <w:ind w:left="0" w:right="0" w:firstLine="560"/>
        <w:spacing w:before="450" w:after="450" w:line="312" w:lineRule="auto"/>
      </w:pPr>
      <w:r>
        <w:rPr>
          <w:rFonts w:ascii="宋体" w:hAnsi="宋体" w:eastAsia="宋体" w:cs="宋体"/>
          <w:color w:val="000"/>
          <w:sz w:val="28"/>
          <w:szCs w:val="28"/>
        </w:rPr>
        <w:t xml:space="preserve">因此，我们原则上同意你院来函中的第一种处理意见。为了更好地解决这一案件，在具体处理中，希注意做好以下工作：</w:t>
      </w:r>
    </w:p>
    <w:p>
      <w:pPr>
        <w:ind w:left="0" w:right="0" w:firstLine="560"/>
        <w:spacing w:before="450" w:after="450" w:line="312" w:lineRule="auto"/>
      </w:pPr>
      <w:r>
        <w:rPr>
          <w:rFonts w:ascii="宋体" w:hAnsi="宋体" w:eastAsia="宋体" w:cs="宋体"/>
          <w:color w:val="000"/>
          <w:sz w:val="28"/>
          <w:szCs w:val="28"/>
        </w:rPr>
        <w:t xml:space="preserve">一、要耐心地对陈做好说服教育工作，在子女抚养方面，要适当地照顾她的合理要求。</w:t>
      </w:r>
    </w:p>
    <w:p>
      <w:pPr>
        <w:ind w:left="0" w:right="0" w:firstLine="560"/>
        <w:spacing w:before="450" w:after="450" w:line="312" w:lineRule="auto"/>
      </w:pPr>
      <w:r>
        <w:rPr>
          <w:rFonts w:ascii="宋体" w:hAnsi="宋体" w:eastAsia="宋体" w:cs="宋体"/>
          <w:color w:val="000"/>
          <w:sz w:val="28"/>
          <w:szCs w:val="28"/>
        </w:rPr>
        <w:t xml:space="preserve">二、对这一案件，群众中有些舆论，应通过有关单位做好工作。</w:t>
      </w:r>
    </w:p>
    <w:p>
      <w:pPr>
        <w:ind w:left="0" w:right="0" w:firstLine="560"/>
        <w:spacing w:before="450" w:after="450" w:line="312" w:lineRule="auto"/>
      </w:pPr>
      <w:r>
        <w:rPr>
          <w:rFonts w:ascii="宋体" w:hAnsi="宋体" w:eastAsia="宋体" w:cs="宋体"/>
          <w:color w:val="000"/>
          <w:sz w:val="28"/>
          <w:szCs w:val="28"/>
        </w:rPr>
        <w:t xml:space="preserve">三、各级法院内部对本案的处理有不同意见，建议你院召集各院与本案有关人员，展开讨论，统一认识，共同做好工作。</w:t>
      </w:r>
    </w:p>
    <w:p>
      <w:pPr>
        <w:ind w:left="0" w:right="0" w:firstLine="560"/>
        <w:spacing w:before="450" w:after="450" w:line="312" w:lineRule="auto"/>
      </w:pPr>
      <w:r>
        <w:rPr>
          <w:rFonts w:ascii="宋体" w:hAnsi="宋体" w:eastAsia="宋体" w:cs="宋体"/>
          <w:color w:val="000"/>
          <w:sz w:val="28"/>
          <w:szCs w:val="28"/>
        </w:rPr>
        <w:t xml:space="preserve">以上意见，供你院参考。并将处理结果，函告本院备查。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关于征求意见函的复函范文12</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贵办关于_____________征求意见函收悉。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 _____办的职责之一是和_____建立联系、指导油区工作，多年的密切合作以及和谐友好的关系是我们的优势所在。希望贵办能够继续发挥优势，拓宽交流渠道，加强双方合作，共同为_______________地区的经济建设服好务，为__________经济发展做出应有的贡献。</w:t>
      </w:r>
    </w:p>
    <w:p>
      <w:pPr>
        <w:ind w:left="0" w:right="0" w:firstLine="560"/>
        <w:spacing w:before="450" w:after="450" w:line="312" w:lineRule="auto"/>
      </w:pPr>
      <w:r>
        <w:rPr>
          <w:rFonts w:ascii="宋体" w:hAnsi="宋体" w:eastAsia="宋体" w:cs="宋体"/>
          <w:color w:val="000"/>
          <w:sz w:val="28"/>
          <w:szCs w:val="28"/>
        </w:rPr>
        <w:t xml:space="preserve">__________年五月二十日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关于征求意见函的复函范文13</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我单位自接到贵办公室*整字【20_】006号整改通知书后，认真落实了该通知书所要求整改的全部内容，现将具体整改情况向贵办公室做以下汇报：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