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精选党员两学一做学习心得体会简短(2篇)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精选党员两学一做学习心得体会简短一讲政治、有信念，补足精神之钙。坚定理想信念是我们的安身立命之本。如果理想信念这个“总开关”出了问题，迟早要摔跟头、摔大跟头。作为一名党员，要时刻牢记，理想信念动摇是最危险的动摇，理想信念滑坡是最危险的滑坡，...</w:t>
      </w:r>
    </w:p>
    <w:p>
      <w:pPr>
        <w:ind w:left="0" w:right="0" w:firstLine="560"/>
        <w:spacing w:before="450" w:after="450" w:line="312" w:lineRule="auto"/>
      </w:pPr>
      <w:r>
        <w:rPr>
          <w:rFonts w:ascii="黑体" w:hAnsi="黑体" w:eastAsia="黑体" w:cs="黑体"/>
          <w:color w:val="000000"/>
          <w:sz w:val="36"/>
          <w:szCs w:val="36"/>
          <w:b w:val="1"/>
          <w:bCs w:val="1"/>
        </w:rPr>
        <w:t xml:space="preserve">精选党员两学一做学习心得体会简短一</w:t>
      </w:r>
    </w:p>
    <w:p>
      <w:pPr>
        <w:ind w:left="0" w:right="0" w:firstLine="560"/>
        <w:spacing w:before="450" w:after="450" w:line="312" w:lineRule="auto"/>
      </w:pPr>
      <w:r>
        <w:rPr>
          <w:rFonts w:ascii="宋体" w:hAnsi="宋体" w:eastAsia="宋体" w:cs="宋体"/>
          <w:color w:val="000"/>
          <w:sz w:val="28"/>
          <w:szCs w:val="28"/>
        </w:rPr>
        <w:t xml:space="preserve">讲政治、有信念，补足精神之钙。坚定理想信念是我们的安身立命之本。如果理想信念这个“总开关”出了问题，迟早要摔跟头、摔大跟头。作为一名党员，要时刻牢记，理想信念动摇是最危险的动摇，理想信念滑坡是最危险的滑坡，理想信念缺失是最危险的缺失。</w:t>
      </w:r>
    </w:p>
    <w:p>
      <w:pPr>
        <w:ind w:left="0" w:right="0" w:firstLine="560"/>
        <w:spacing w:before="450" w:after="450" w:line="312" w:lineRule="auto"/>
      </w:pPr>
      <w:r>
        <w:rPr>
          <w:rFonts w:ascii="宋体" w:hAnsi="宋体" w:eastAsia="宋体" w:cs="宋体"/>
          <w:color w:val="000"/>
          <w:sz w:val="28"/>
          <w:szCs w:val="28"/>
        </w:rPr>
        <w:t xml:space="preserve">因此，作为一名党员，一定要自觉做到讲政治、有信念，对党忠诚。在任何时候都要在党言党、在党忧党、在党为党，绝对忠于党、忠于祖国、忠于人民，不管面临什么艰难险阻，不管遇到什么大风大浪，都要始终坚持中国共产党的领导，始终坚守共产党人的精神追求，始终坚定马克思主义的信仰，始终坚定共产主义理想和中国特色社会主义信念，始终保持政治上的清醒自觉。努力为党工作，无条件地履行党员义务，坚决服从党的安排，全力做好党交办的工作，恪尽兴党之责。</w:t>
      </w:r>
    </w:p>
    <w:p>
      <w:pPr>
        <w:ind w:left="0" w:right="0" w:firstLine="560"/>
        <w:spacing w:before="450" w:after="450" w:line="312" w:lineRule="auto"/>
      </w:pPr>
      <w:r>
        <w:rPr>
          <w:rFonts w:ascii="宋体" w:hAnsi="宋体" w:eastAsia="宋体" w:cs="宋体"/>
          <w:color w:val="000"/>
          <w:sz w:val="28"/>
          <w:szCs w:val="28"/>
        </w:rPr>
        <w:t xml:space="preserve">讲规矩、有纪律，筑牢法纪防线。没有规矩不成方圆。党章和党规是党员干部必须遵守的基本行为准则。任何人，不管官多大、资格多老，都要讲纪律守规矩。如果没有铁的纪律，党员干部队伍就会成为一盘散沙，就会丧失战斗力和生命力，自然就更谈不上纯洁性和先进性。</w:t>
      </w:r>
    </w:p>
    <w:p>
      <w:pPr>
        <w:ind w:left="0" w:right="0" w:firstLine="560"/>
        <w:spacing w:before="450" w:after="450" w:line="312" w:lineRule="auto"/>
      </w:pPr>
      <w:r>
        <w:rPr>
          <w:rFonts w:ascii="宋体" w:hAnsi="宋体" w:eastAsia="宋体" w:cs="宋体"/>
          <w:color w:val="000"/>
          <w:sz w:val="28"/>
          <w:szCs w:val="28"/>
        </w:rPr>
        <w:t xml:space="preserve">那么如何真正将“规矩”二字始终落实、贯穿到我们的工作与生活中?如何将纪律始终停在前面?“心如水之源，源清则流清，心正则事正”，作为党员，只有经常拂拭思想上的灰尘，守法纪、守规矩、守本分，做到不越“雷池”，不乱“章法”，并着力树立正确利益观，才能从思想上筑起抵御腐朽思想侵蚀的坚固防线，明确“红线”在哪里，知道不可逾越“底线”，认真履行好党章赋予的权利和义务，自觉按党章办事，自觉遵守党纪党规，自觉践行“三严三实”要求。</w:t>
      </w:r>
    </w:p>
    <w:p>
      <w:pPr>
        <w:ind w:left="0" w:right="0" w:firstLine="560"/>
        <w:spacing w:before="450" w:after="450" w:line="312" w:lineRule="auto"/>
      </w:pPr>
      <w:r>
        <w:rPr>
          <w:rFonts w:ascii="宋体" w:hAnsi="宋体" w:eastAsia="宋体" w:cs="宋体"/>
          <w:color w:val="000"/>
          <w:sz w:val="28"/>
          <w:szCs w:val="28"/>
        </w:rPr>
        <w:t xml:space="preserve">讲道德、有品行，立正价值操守。“国无德不兴，人无德不立。”党员的道德是力量的源泉、是纯洁的保证、是抗腐的良药，是我们事业走向一个又一个新胜利的根本保障。有品行是讲党性的体现，是作表率的基础。因此，作为党员不但要树立正确的价值取向，更要注重对个人价值观的“保鲜”，自觉注重对党性的锤炼和提升，在做人上明辨是非、严于律己，品德高尚、情趣健康，并且比普通人有更高的要求。</w:t>
      </w:r>
    </w:p>
    <w:p>
      <w:pPr>
        <w:ind w:left="0" w:right="0" w:firstLine="560"/>
        <w:spacing w:before="450" w:after="450" w:line="312" w:lineRule="auto"/>
      </w:pPr>
      <w:r>
        <w:rPr>
          <w:rFonts w:ascii="宋体" w:hAnsi="宋体" w:eastAsia="宋体" w:cs="宋体"/>
          <w:color w:val="000"/>
          <w:sz w:val="28"/>
          <w:szCs w:val="28"/>
        </w:rPr>
        <w:t xml:space="preserve">这样才能自觉“常修为政之德，常思贪欲之害，常怀律己之心”，把个人兴趣、爱好、欲望等一言一行，严格纳入时代的道德范畴之中，真正树立高尚的品格;这样才能真正做到严以修德、以德立身，坦坦荡荡做人，老老实实干事，多一些襟怀坦荡、少一些患得患失，多一点浩然正气、少一点私心杂念，守住如玉名节，守住人格尊严，守住做人的底线。</w:t>
      </w:r>
    </w:p>
    <w:p>
      <w:pPr>
        <w:ind w:left="0" w:right="0" w:firstLine="560"/>
        <w:spacing w:before="450" w:after="450" w:line="312" w:lineRule="auto"/>
      </w:pPr>
      <w:r>
        <w:rPr>
          <w:rFonts w:ascii="宋体" w:hAnsi="宋体" w:eastAsia="宋体" w:cs="宋体"/>
          <w:color w:val="000"/>
          <w:sz w:val="28"/>
          <w:szCs w:val="28"/>
        </w:rPr>
        <w:t xml:space="preserve">讲奉献、有作为，锤炼担当精神。开展“两学一做”，做是关键，在做的过程中能否具备担当意识则十分关键。习近平总书记指出:“是否具有担当精神，是否能够忠诚履责、尽心尽责、勇于担责，是检验每一个领导干部身上是否真正体现了共产党人先进性和纯洁性的重要方面”。履职尽职、为民奉献、为民担当，是党员职责所在。</w:t>
      </w:r>
    </w:p>
    <w:p>
      <w:pPr>
        <w:ind w:left="0" w:right="0" w:firstLine="560"/>
        <w:spacing w:before="450" w:after="450" w:line="312" w:lineRule="auto"/>
      </w:pPr>
      <w:r>
        <w:rPr>
          <w:rFonts w:ascii="宋体" w:hAnsi="宋体" w:eastAsia="宋体" w:cs="宋体"/>
          <w:color w:val="000"/>
          <w:sz w:val="28"/>
          <w:szCs w:val="28"/>
        </w:rPr>
        <w:t xml:space="preserve">在新常态下，全体党员只有以只争朝夕的紧迫感和责任感，深学笃行，无私奉献、勇于担当，始终保持昂扬向上、奋发有为的精神状态，自觉增强工作的积极性、主动性和创造性，才能在“两学一做”的实践中探索突破，在突破中推进工作的崭新局面;才能依靠自己的辛勤努力，开辟人生和事业的前进道路;才能围绕党的十八届五中全会提出的创新、协调、绿色、开放、共享五大发展理念，立足岗位奉献，勇于担当作为，不断提升自已服务的能力和水平，为全面建成小康社会献智慧、出实力、展形象，助推宏伟“中国梦”变为美好现实。</w:t>
      </w:r>
    </w:p>
    <w:p>
      <w:pPr>
        <w:ind w:left="0" w:right="0" w:firstLine="560"/>
        <w:spacing w:before="450" w:after="450" w:line="312" w:lineRule="auto"/>
      </w:pPr>
      <w:r>
        <w:rPr>
          <w:rFonts w:ascii="宋体" w:hAnsi="宋体" w:eastAsia="宋体" w:cs="宋体"/>
          <w:color w:val="000"/>
          <w:sz w:val="28"/>
          <w:szCs w:val="28"/>
        </w:rPr>
        <w:t xml:space="preserve">总之，作为共产党员，我们只要用“四讲四有”标准定位人生“坐标”，在实现中华民族伟大复兴的中国梦过程中把握际遇和机缘，在推动生态文明和“美丽中国” 建设中迎接困难和挑战，时刻将“两学一做”要求内化于心、外化于行，勤勉敬业，历练人生，有一分光，发一分热，就一定能创造出无愧于党和人民、无愧于这个伟大时代的业绩。</w:t>
      </w:r>
    </w:p>
    <w:p>
      <w:pPr>
        <w:ind w:left="0" w:right="0" w:firstLine="560"/>
        <w:spacing w:before="450" w:after="450" w:line="312" w:lineRule="auto"/>
      </w:pPr>
      <w:r>
        <w:rPr>
          <w:rFonts w:ascii="黑体" w:hAnsi="黑体" w:eastAsia="黑体" w:cs="黑体"/>
          <w:color w:val="000000"/>
          <w:sz w:val="36"/>
          <w:szCs w:val="36"/>
          <w:b w:val="1"/>
          <w:bCs w:val="1"/>
        </w:rPr>
        <w:t xml:space="preserve">精选党员两学一做学习心得体会简短二</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会出现越规出界、跑冒滴漏的问题。因此，要以“两学一做”为契机，引导党员干部学党章、学党规、学习总书记系列重要讲话，读原著、学原文、悟原理，坚定“三个自信”，补足“精神之钙”，铸牢“党性之魂”。</w:t>
      </w:r>
    </w:p>
    <w:p>
      <w:pPr>
        <w:ind w:left="0" w:right="0" w:firstLine="560"/>
        <w:spacing w:before="450" w:after="450" w:line="312" w:lineRule="auto"/>
      </w:pPr>
      <w:r>
        <w:rPr>
          <w:rFonts w:ascii="宋体" w:hAnsi="宋体" w:eastAsia="宋体" w:cs="宋体"/>
          <w:color w:val="000"/>
          <w:sz w:val="28"/>
          <w:szCs w:val="28"/>
        </w:rPr>
        <w:t xml:space="preserve">学习党章党规党纪是永远的，这不仅是政治原则和行为准则，也是个人成长进步的重要保证，更是党员自我改造、自我约束、自我教育、自我提高的过程，是终身的必修课。如果不经常研读党内经典，就会忘记，就会模糊，就会生疏党章的知识理论、宗旨观点。我们身处领导岗位，平时工作忙，必须处理好工作与学习的关系，见缝插针，采取灵活方式进行学习。只有自觉加强学习，才能提高对法纪的知晓度，树立对法纪的敬畏，才能在思想上画出红线、在行为上明确界限，以严明的纪律保障各项工作落实。</w:t>
      </w:r>
    </w:p>
    <w:p>
      <w:pPr>
        <w:ind w:left="0" w:right="0" w:firstLine="560"/>
        <w:spacing w:before="450" w:after="450" w:line="312" w:lineRule="auto"/>
      </w:pPr>
      <w:r>
        <w:rPr>
          <w:rFonts w:ascii="宋体" w:hAnsi="宋体" w:eastAsia="宋体" w:cs="宋体"/>
          <w:color w:val="000"/>
          <w:sz w:val="28"/>
          <w:szCs w:val="28"/>
        </w:rPr>
        <w:t xml:space="preserve">首先，要始终坚持党的领导，时刻站在党的立场、站在党性高度上分析和处理具体的实际问题。认真参加严格的党内政治生活，主动把自己摆进去，加强三观改造，确保思想不滑坡。其次，要牢记“有权不任性”，清醒懂得“权力姓公不姓私”，只能用来为党分忧、为国干事、为民谋利，决不能把公权异化为牟取私利的工具。再者，我们从事教育工作，必须树立正确的事业观和育人观，拥有一颗大爱的公心，保持公道正派，这是教育战线干部的核心理念、职业底线，努力做遵守党章的典范，做守纪律的明白人。</w:t>
      </w:r>
    </w:p>
    <w:p>
      <w:pPr>
        <w:ind w:left="0" w:right="0" w:firstLine="560"/>
        <w:spacing w:before="450" w:after="450" w:line="312" w:lineRule="auto"/>
      </w:pPr>
      <w:r>
        <w:rPr>
          <w:rFonts w:ascii="宋体" w:hAnsi="宋体" w:eastAsia="宋体" w:cs="宋体"/>
          <w:color w:val="000"/>
          <w:sz w:val="28"/>
          <w:szCs w:val="28"/>
        </w:rPr>
        <w:t xml:space="preserve">作为公安系统，肩负着管理城市的重任，必须经常给干部和党员警员念紧箍咒、打预防针，抓好日常管理，对出现的苗头性、倾向性问题早提醒、早防范、早纠正，使他们始终保持警觉。每年要排定计划，将公安局中层以上干部纳入教育提醒范围，推出廉政大讲堂、实务培训、赴法纪教育基地开展警示教育等措施，尽可能多地设计载体，让廉政教育真正走进党员干部心里。</w:t>
      </w:r>
    </w:p>
    <w:p>
      <w:pPr>
        <w:ind w:left="0" w:right="0" w:firstLine="560"/>
        <w:spacing w:before="450" w:after="450" w:line="312" w:lineRule="auto"/>
      </w:pPr>
      <w:r>
        <w:rPr>
          <w:rFonts w:ascii="宋体" w:hAnsi="宋体" w:eastAsia="宋体" w:cs="宋体"/>
          <w:color w:val="000"/>
          <w:sz w:val="28"/>
          <w:szCs w:val="28"/>
        </w:rPr>
        <w:t xml:space="preserve">首先，要对上级决策部署不折不扣地贯彻落实，不搞选择执行、变通执行、拖沓执行，做到同心同德、同向同行、同频共振，确保决策部署在基层学校落地生根、开花结果。其次，要在建立制度、完善制度、刚性执行制度上下功夫，进一步立规矩堵漏洞，形成用制度管权、按制度办事、靠制度管人的工作机制，特别要注重在基本建设、食堂管理、招生等领域建章立制。每年动态调整“三张清单一张网”，加大岗位风险排查，进一步修订、补充、完善规章制度。</w:t>
      </w:r>
    </w:p>
    <w:p>
      <w:pPr>
        <w:ind w:left="0" w:right="0" w:firstLine="560"/>
        <w:spacing w:before="450" w:after="450" w:line="312" w:lineRule="auto"/>
      </w:pPr>
      <w:r>
        <w:rPr>
          <w:rFonts w:ascii="宋体" w:hAnsi="宋体" w:eastAsia="宋体" w:cs="宋体"/>
          <w:color w:val="000"/>
          <w:sz w:val="28"/>
          <w:szCs w:val="28"/>
        </w:rPr>
        <w:t xml:space="preserve">一方面，我们要按习近平总书记“四有”、“四个人”和省委夏宝龙书记提出的“狮子型”干部要求，深入一线、融入师生，把更多时间和精力花在谋思路、订政策、抓落实上，做到日常工作能尽责、难题面前敢负责，高水平推进教育均衡发展。另一方面，要强化主体责任，履行“一岗双责”，平时在抓业务工作的同时，充分考虑和同步落实廉政责任。如学校党组织与行政负责人都要签订廉政建设责任书，严格落实基层党组织负责人和学校行政负责人履行主体责任书面报告制度，积极指导基层开好廉政建设分析会。</w:t>
      </w:r>
    </w:p>
    <w:p>
      <w:pPr>
        <w:ind w:left="0" w:right="0" w:firstLine="560"/>
        <w:spacing w:before="450" w:after="450" w:line="312" w:lineRule="auto"/>
      </w:pPr>
      <w:r>
        <w:rPr>
          <w:rFonts w:ascii="宋体" w:hAnsi="宋体" w:eastAsia="宋体" w:cs="宋体"/>
          <w:color w:val="000"/>
          <w:sz w:val="28"/>
          <w:szCs w:val="28"/>
        </w:rPr>
        <w:t xml:space="preserve">坚持高标准、严要求，始终把纪律和规矩挺在前面，带好班子、抓好队伍，积极发挥示范作用。始终牢记自己是公仆，深入了解基层情况和社情民意，经常换位思考，更多地通过做小事情来当好示范，使党章党规党纪要求成为自己的言行规范。面对纷繁复杂的社会，要在各种思潮文化、多元价值的相互激荡中保持敏锐的鉴别力、坚强的免疫力，从严要求自己，管好家庭，管好身边工作人员，自觉把培养高尚情操作为一种自觉追求，稳住心神、守住底线。</w:t>
      </w:r>
    </w:p>
    <w:p>
      <w:pPr>
        <w:ind w:left="0" w:right="0" w:firstLine="560"/>
        <w:spacing w:before="450" w:after="450" w:line="312" w:lineRule="auto"/>
      </w:pPr>
      <w:r>
        <w:rPr>
          <w:rFonts w:ascii="宋体" w:hAnsi="宋体" w:eastAsia="宋体" w:cs="宋体"/>
          <w:color w:val="000"/>
          <w:sz w:val="28"/>
          <w:szCs w:val="28"/>
        </w:rPr>
        <w:t xml:space="preserve">在全面落实“四个全面”战略布局的关键时期，需要我们每一位党员干部牢固树立党章意识，时刻绷紧纪律和规矩这根弦，使守纪律、讲规矩内化于心、外化于行，成为一种行为自觉，努力为经济社会发展营造良好的环境，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2025-05-02T11:01:25+08:00</dcterms:created>
  <dcterms:modified xsi:type="dcterms:W3CDTF">2025-05-02T11:01:25+08:00</dcterms:modified>
</cp:coreProperties>
</file>

<file path=docProps/custom.xml><?xml version="1.0" encoding="utf-8"?>
<Properties xmlns="http://schemas.openxmlformats.org/officeDocument/2006/custom-properties" xmlns:vt="http://schemas.openxmlformats.org/officeDocument/2006/docPropsVTypes"/>
</file>