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有关文化读书月活动策划书(精)(二篇)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文化读书月活动策划书(精)一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有关文化读书月活动策划书(精)一</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多数都是老一辈人，年轻人为数不多，而这些民间艺人并不向现在艺人一样红遍全国、走红地毯那么风光无限，也不想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本人声明：不为本人、也没有攻击现代艺人的思想，只是单纯提出保护传统艺术建议，不想传统艺术失传、消失。看到这篇文章的观众望能和木偶戏、皮影戏一起转载让更多人了解，让更多人能一起行动。谢谢！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有关文化读书月活动策划书(精)二</w:t>
      </w:r>
    </w:p>
    <w:p>
      <w:pPr>
        <w:ind w:left="0" w:right="0" w:firstLine="560"/>
        <w:spacing w:before="450" w:after="450" w:line="312" w:lineRule="auto"/>
      </w:pPr>
      <w:r>
        <w:rPr>
          <w:rFonts w:ascii="宋体" w:hAnsi="宋体" w:eastAsia="宋体" w:cs="宋体"/>
          <w:color w:val="000"/>
          <w:sz w:val="28"/>
          <w:szCs w:val="28"/>
        </w:rPr>
        <w:t xml:space="preserve">近期，为了迎合学校的读书节活动，我读了余秋雨的《文化苦旅》，本不喜欢读散文，但捧起这本书，就被深深的吸引了。《文化苦旅》是作者余秋雨第一本游记文化散文，全书的主调是凭借山、水、物来寻求文化灵魂，探索中国文化的历史命运和中国文人的历史构成，余秋雨先生用其独特的观察力和洞悉力去深思我们这个古老民族的深层文化。用笔细腻，读后让人回味无穷。</w:t>
      </w:r>
    </w:p>
    <w:p>
      <w:pPr>
        <w:ind w:left="0" w:right="0" w:firstLine="560"/>
        <w:spacing w:before="450" w:after="450" w:line="312" w:lineRule="auto"/>
      </w:pPr>
      <w:r>
        <w:rPr>
          <w:rFonts w:ascii="宋体" w:hAnsi="宋体" w:eastAsia="宋体" w:cs="宋体"/>
          <w:color w:val="000"/>
          <w:sz w:val="28"/>
          <w:szCs w:val="28"/>
        </w:rPr>
        <w:t xml:space="preserve">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余秋雨鄙弃陈词滥调，细腻又不失大气的笔触下描画着一幅苍健浑厚的山水画，书写着一首抑扬顿挫的诗歌，哼唱着一支轻柔婉转的小夜曲。那使人感同身受的旅行心情，直锲人心的历史感怀，用悠长的歌谣谱写出心中的悸动。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是古人用自己一身的心血换来的啊，文化的保留是艰难的，因此我们要好好珍惜这来之不易的文化，不虚度光阴，真正的领悟中华民族的优异文化，并且发扬古人身上的良知和意志力，坚决不做学成之后，而忘本的人。</w:t>
      </w:r>
    </w:p>
    <w:p>
      <w:pPr>
        <w:ind w:left="0" w:right="0" w:firstLine="560"/>
        <w:spacing w:before="450" w:after="450" w:line="312" w:lineRule="auto"/>
      </w:pPr>
      <w:r>
        <w:rPr>
          <w:rFonts w:ascii="宋体" w:hAnsi="宋体" w:eastAsia="宋体" w:cs="宋体"/>
          <w:color w:val="000"/>
          <w:sz w:val="28"/>
          <w:szCs w:val="28"/>
        </w:rPr>
        <w:t xml:space="preserve">一个人拥有了良知和强大的毅力才能领悟到我们祖先的精神，继承和发扬炎黄子孙数千百年来的优良传统。余教授的《文化苦旅》就如一艘导航船，她将带领我去深思更多中国文化的发展史，我也会将其细细品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