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有关无烟环境创建实施方案(4篇)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无烟环境创建实施方案一一、指导思想以党的xx大精神和科学发展观为指导，确立以人为本的理念，围绕上级卫生部门提出的工作目标，切实加强环境综合治理，努力维护公众健康权益，培养干部职工健康向上的生活方式，有效降低吸烟对公众健康造成的危害，形成...</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卫生部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有关无烟环境创建实施方案二</w:t>
      </w:r>
    </w:p>
    <w:p>
      <w:pPr>
        <w:ind w:left="0" w:right="0" w:firstLine="560"/>
        <w:spacing w:before="450" w:after="450" w:line="312" w:lineRule="auto"/>
      </w:pPr>
      <w:r>
        <w:rPr>
          <w:rFonts w:ascii="宋体" w:hAnsi="宋体" w:eastAsia="宋体" w:cs="宋体"/>
          <w:color w:val="000"/>
          <w:sz w:val="28"/>
          <w:szCs w:val="28"/>
        </w:rPr>
        <w:t xml:space="preserve">尊敬的全体师生：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今天(20_年5月31日)是第_个世界无烟日，今年无烟日的主题是：“烟草业干扰控烟”，口号是“生命与烟草的对抗”。香烟虽小，但危害极大，建立一个无烟校园需要我们大家作出努力。</w:t>
      </w:r>
    </w:p>
    <w:p>
      <w:pPr>
        <w:ind w:left="0" w:right="0" w:firstLine="560"/>
        <w:spacing w:before="450" w:after="450" w:line="312" w:lineRule="auto"/>
      </w:pPr>
      <w:r>
        <w:rPr>
          <w:rFonts w:ascii="宋体" w:hAnsi="宋体" w:eastAsia="宋体" w:cs="宋体"/>
          <w:color w:val="000"/>
          <w:sz w:val="28"/>
          <w:szCs w:val="28"/>
        </w:rPr>
        <w:t xml:space="preserve">烟草点燃后产生对人体有害的物质大致分为六大类：一是醛类、氮化物、烯烃类，这些物质对呼吸道有刺激作用。二是尼古丁类，可刺激交感神经，引起血管内膜损害。三是胺类、氰化物和重金属，这些均属毒性物质。四是苯丙芘、砷、镉、甲基肼、氨基酚、其他放射性物质。这些物质均有致癌作用。五是酚类化合物和甲醛等，这些物质具有加速癌变的作用。六是一氧化碳能减低红血球将氧输送到全身去能力。上述有害物质综合作用于人体，至少可以造成以下后果：一是致癌作用：流行病学调查表明，吸烟是肺癌的重要致病因素之一，吸烟者患肺癌的危险性是不吸烟者的13倍，如果每日吸烟在35支以上，则其危险性比不吸烟者高45倍。吸烟者肺癌死亡率比不吸烟者高10～13倍。</w:t>
      </w:r>
    </w:p>
    <w:p>
      <w:pPr>
        <w:ind w:left="0" w:right="0" w:firstLine="560"/>
        <w:spacing w:before="450" w:after="450" w:line="312" w:lineRule="auto"/>
      </w:pPr>
      <w:r>
        <w:rPr>
          <w:rFonts w:ascii="宋体" w:hAnsi="宋体" w:eastAsia="宋体" w:cs="宋体"/>
          <w:color w:val="000"/>
          <w:sz w:val="28"/>
          <w:szCs w:val="28"/>
        </w:rPr>
        <w:t xml:space="preserve">此外，吸烟与唇癌、舌癌、口腔癌、食道癌、胃癌、结肠癌、胰腺癌、肾癌和子宫颈癌的发生都有一定关系。临床研究和动物实验表明，烟雾中的致癌物质还能通过胎盘影响胎儿，致使其子代的癌症发病率显着增高。二是对心、脑血管的影响：吸烟是许多心、脑血管疾病的主要危险因素，冠心病发病率吸烟者较不吸烟者高3.5倍，冠心病病死率前者较后者高6倍，心肌梗塞发病率前者较后者高2～6倍，高血压、高胆固醇及吸烟三项具备者冠心病发病率增加9～12倍。三是对呼吸道的影响：吸烟是慢性支气管炎、肺气肿和慢性气道阻塞的主要诱因之一。四是对消化道的影响：吸烟可引起胃酸分泌增加，一般比不吸烟者增加91.5%，并能抑制胰腺分泌碳酸氢钠，致使十二指肠酸负荷增加，诱发溃疡。五是其他方面：吸烟对妇女的危害更甚于男性，吸烟妇女可引起月经紊乱、受孕困难、宫外孕、雌激素低下、骨质疏松以及更年期提前。</w:t>
      </w:r>
    </w:p>
    <w:p>
      <w:pPr>
        <w:ind w:left="0" w:right="0" w:firstLine="560"/>
        <w:spacing w:before="450" w:after="450" w:line="312" w:lineRule="auto"/>
      </w:pPr>
      <w:r>
        <w:rPr>
          <w:rFonts w:ascii="宋体" w:hAnsi="宋体" w:eastAsia="宋体" w:cs="宋体"/>
          <w:color w:val="000"/>
          <w:sz w:val="28"/>
          <w:szCs w:val="28"/>
        </w:rPr>
        <w:t xml:space="preserve">吸烟还可造成睾丸功能的损伤、男子性功能减退和性功能障碍，导致男性不育症。吸烟可引起烟草性弱视，老年人吸烟可引起黄斑变性，这可能是由于动脉硬化和血小板聚集率增加，促使局部缺氧所致。六是被动吸烟：被动吸烟者所吸入的有害物质浓度并不比吸烟者低，吸烟者吐出的冷烟雾中，烟焦油含量比吸烟者吸入的热烟雾中的多1倍，苯并芘多2倍，一氧化碳多4倍。丈夫吸烟的妻子的肺癌患病率为丈夫不吸烟的1.6～3.4倍。孕妇被动吸烟可影响胎儿的正常生长发育。当丈夫每天吸烟10支以上时，其胎儿产前死亡率增加65%;吸烟越多，死亡率越高。</w:t>
      </w:r>
    </w:p>
    <w:p>
      <w:pPr>
        <w:ind w:left="0" w:right="0" w:firstLine="560"/>
        <w:spacing w:before="450" w:after="450" w:line="312" w:lineRule="auto"/>
      </w:pPr>
      <w:r>
        <w:rPr>
          <w:rFonts w:ascii="宋体" w:hAnsi="宋体" w:eastAsia="宋体" w:cs="宋体"/>
          <w:color w:val="000"/>
          <w:sz w:val="28"/>
          <w:szCs w:val="28"/>
        </w:rPr>
        <w:t xml:space="preserve">自20_年5月1日起，卫生部新版《公共场所卫生管理条例实施细则》开始实施。《细则》明确规定：室内公共场所禁止吸烟。为了您和他人健康、为树立和展现我校师生良好的精神面貌，养成良好文明的生活习惯，创造文明、洁净、优美的校园环境，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1、每年无烟日全面戒烟一天。</w:t>
      </w:r>
    </w:p>
    <w:p>
      <w:pPr>
        <w:ind w:left="0" w:right="0" w:firstLine="560"/>
        <w:spacing w:before="450" w:after="450" w:line="312" w:lineRule="auto"/>
      </w:pPr>
      <w:r>
        <w:rPr>
          <w:rFonts w:ascii="宋体" w:hAnsi="宋体" w:eastAsia="宋体" w:cs="宋体"/>
          <w:color w:val="000"/>
          <w:sz w:val="28"/>
          <w:szCs w:val="28"/>
        </w:rPr>
        <w:t xml:space="preserve">2、自觉遵守公共场所禁止吸烟的规定，从自身做起，从现在做起。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3、增强自我控制能力，自觉抵制诱惑，提倡不吸烟，提倡互不敬烟。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4、在教学区、办公室、走廊等公共场所不吸烟，做戒烟先锋。</w:t>
      </w:r>
    </w:p>
    <w:p>
      <w:pPr>
        <w:ind w:left="0" w:right="0" w:firstLine="560"/>
        <w:spacing w:before="450" w:after="450" w:line="312" w:lineRule="auto"/>
      </w:pPr>
      <w:r>
        <w:rPr>
          <w:rFonts w:ascii="宋体" w:hAnsi="宋体" w:eastAsia="宋体" w:cs="宋体"/>
          <w:color w:val="000"/>
          <w:sz w:val="28"/>
          <w:szCs w:val="28"/>
        </w:rPr>
        <w:t xml:space="preserve">5、如发现在禁止吸烟的场所内吸烟者，及时主动劝阻。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尊敬的老师、同学们，请响应我们的倡议，支持我们的活动，为了你、我、他的健康，为了洁净、文明、优美和谐的校园环境，我们一起努力，远离烟草!</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有关无烟环境创建实施方案三</w:t>
      </w:r>
    </w:p>
    <w:p>
      <w:pPr>
        <w:ind w:left="0" w:right="0" w:firstLine="560"/>
        <w:spacing w:before="450" w:after="450" w:line="312" w:lineRule="auto"/>
      </w:pPr>
      <w:r>
        <w:rPr>
          <w:rFonts w:ascii="宋体" w:hAnsi="宋体" w:eastAsia="宋体" w:cs="宋体"/>
          <w:color w:val="000"/>
          <w:sz w:val="28"/>
          <w:szCs w:val="28"/>
        </w:rPr>
        <w:t xml:space="preserve">20xx年5月31日是世界无烟日，根据文卫电〔20xx〕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 “烟草致命如水火无情，控烟履约可挽救生命为口号，以保障广大公众身体健康为目的，开展了形式多样、内容丰富的控烟宣传活动，取得了良好的社会效果。现将活动开展情况总结如下：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二十四个世界无烟日主题精神，５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增加对控烟工作的监督检查。依法加大公共场所禁烟工作力度。认真贯彻落实国家法律法规有关控烟工作的要求。并将控烟工作纳入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督，加大禁烟监督检查力度，以世界卫生组织烟草控制框架公约为指针，为提高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为树立和展现我校师生良好的精神面貌，创造更加文明、美丽的校园环境，北京化工大学北方学院创建\"无烟校园\"办公室特向全校师生发出创建无烟校园活动倡议!让我们一起行动，让烟草在校园销声匿迹。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烟草中的焦油里含有几十种致癌物、尼古丁是使人成瘾的毒物。长期吸烟者易患癌症、心血管病、神经系统疾病等。世界卫生组织报道，有80%的肺癌，75%的慢性阻塞性疾病和25%的冠心病均与吸烟有关。</w:t>
      </w:r>
    </w:p>
    <w:p>
      <w:pPr>
        <w:ind w:left="0" w:right="0" w:firstLine="560"/>
        <w:spacing w:before="450" w:after="450" w:line="312" w:lineRule="auto"/>
      </w:pPr>
      <w:r>
        <w:rPr>
          <w:rFonts w:ascii="宋体" w:hAnsi="宋体" w:eastAsia="宋体" w:cs="宋体"/>
          <w:color w:val="000"/>
          <w:sz w:val="28"/>
          <w:szCs w:val="28"/>
        </w:rPr>
        <w:t xml:space="preserve">全球每年约有500万人死于与吸烟有关的疾病;中国每天约有20xx人因吸烟而致病死亡，每年近100万。同时，吸烟也是引发火灾的重要原因，造成了无数的悲剧。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所以我们要做到珍爱生命，远离香烟!\"禁止吸烟，控制烟害\"是世界的潮流，也是现代文明的体现。为了提高校园文明程度，保障师生身体健康，我们应该提倡社会公德意识，养成良好的`卫生习惯，减少吸烟危害，努力争创文明校园、无烟校园。</w:t>
      </w:r>
    </w:p>
    <w:p>
      <w:pPr>
        <w:ind w:left="0" w:right="0" w:firstLine="560"/>
        <w:spacing w:before="450" w:after="450" w:line="312" w:lineRule="auto"/>
      </w:pPr>
      <w:r>
        <w:rPr>
          <w:rFonts w:ascii="宋体" w:hAnsi="宋体" w:eastAsia="宋体" w:cs="宋体"/>
          <w:color w:val="000"/>
          <w:sz w:val="28"/>
          <w:szCs w:val="28"/>
        </w:rPr>
        <w:t xml:space="preserve">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校师生摒弃吸烟这一不良行为习惯,追求一种健康、文明的生活方式。无烟行动，从现在做起，从身边做起，从校园做起，积极投身于创建\"无烟校园\"活动中。为了大家的身心健康，为了让大家拥有一个健康清新的学习、工作和生活环境，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一、从现在做起，遵守公共场所禁止吸烟的规定，带头不吸烟，并制止他人吸烟;在工作和各类公务活动、社会活动中，主动不敬烟，不接受敬烟。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二、从身边做起，自觉拒绝烟草，树立吸烟危害自己及他人健康的理念;远离烟草毒害，养成良好的健康卫生习惯和文明生活方式;积极宣传学校创建\"无烟校园\"的各项规定，宣传吸烟危害健康的卫生常识，为周围的人做戒烟的表率。</w:t>
      </w:r>
    </w:p>
    <w:p>
      <w:pPr>
        <w:ind w:left="0" w:right="0" w:firstLine="560"/>
        <w:spacing w:before="450" w:after="450" w:line="312" w:lineRule="auto"/>
      </w:pPr>
      <w:r>
        <w:rPr>
          <w:rFonts w:ascii="宋体" w:hAnsi="宋体" w:eastAsia="宋体" w:cs="宋体"/>
          <w:color w:val="000"/>
          <w:sz w:val="28"/>
          <w:szCs w:val="28"/>
        </w:rPr>
        <w:t xml:space="preserve">三、从校园做起，积极帮助身边吸烟的同事、同学戒烟，推行无烟办公室、无烟教室、无烟宿舍，共同携手创建无烟校园，营造健康、和谐的校园环境。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老师们、同学们，请响应我们的倡议，抵制烟草，让吸烟的现象在我们的校园里不复存在!让我们行动起来，共同创造一个更加文明、优美、和谐、洁净的校园!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2025-05-01T07:59:36+08:00</dcterms:created>
  <dcterms:modified xsi:type="dcterms:W3CDTF">2025-05-01T07:59:36+08:00</dcterms:modified>
</cp:coreProperties>
</file>

<file path=docProps/custom.xml><?xml version="1.0" encoding="utf-8"?>
<Properties xmlns="http://schemas.openxmlformats.org/officeDocument/2006/custom-properties" xmlns:vt="http://schemas.openxmlformats.org/officeDocument/2006/docPropsVTypes"/>
</file>