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2024年落实全面从严治党主体责任情况报告范文怎么写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报告范文怎么写一（一）抓组织领导，落实主体责任。将党风廉政建设工作与机关事务业务工作同部署、同落实、同督查，研究制定了《x区机关事务管理中心20_年度全面从严治党工作计划》，召开全面从严治党工作部署会，对...</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20_年落实全面从严治党主体责任情况报告范文怎么写一</w:t>
      </w:r>
    </w:p>
    <w:p>
      <w:pPr>
        <w:ind w:left="0" w:right="0" w:firstLine="560"/>
        <w:spacing w:before="450" w:after="450" w:line="312" w:lineRule="auto"/>
      </w:pPr>
      <w:r>
        <w:rPr>
          <w:rFonts w:ascii="宋体" w:hAnsi="宋体" w:eastAsia="宋体" w:cs="宋体"/>
          <w:color w:val="000"/>
          <w:sz w:val="28"/>
          <w:szCs w:val="28"/>
        </w:rPr>
        <w:t xml:space="preserve">（一）抓组织领导，落实主体责任。将党风廉政建设工作与机关事务业务工作同部署、同落实、同督查，研究制定了《x区机关事务管理中心20_年度全面从严治党工作计划》，召开全面从严治党工作部署会，对20_年党风廉政建设工作进行了总结，并部署20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(25)充分发挥以上率下作用。党委班子成员带头贯彻《关于新形势下党内政治生活的若干准则》，带头接受党内监督，带头践行党的路线方针政策，带头学习宣传遵守党章党规党纪，带头培养良好家风。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领会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领会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2、加强政治学习，学习领会习近平新时代中国特色社会主义思想和党的路线、方针、政策、决议，学习党的基本知识，学习科学、文化、法律和业务知识，努力提高为人民服务的本领。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20_年落实全面从严治党主体责任情况报告范文怎么写三</w:t>
      </w:r>
    </w:p>
    <w:p>
      <w:pPr>
        <w:ind w:left="0" w:right="0" w:firstLine="560"/>
        <w:spacing w:before="450" w:after="450" w:line="312" w:lineRule="auto"/>
      </w:pPr>
      <w:r>
        <w:rPr>
          <w:rFonts w:ascii="宋体" w:hAnsi="宋体" w:eastAsia="宋体" w:cs="宋体"/>
          <w:color w:val="000"/>
          <w:sz w:val="28"/>
          <w:szCs w:val="28"/>
        </w:rPr>
        <w:t xml:space="preserve">20_ 年 上半年履行全面从严治党主体责任报告 3130字 范文 上半年，市委宣传部把坚决履行全面从严治党主体责任作为一项极端重要的政治任务来抓，坚持以 xx 新时代中国特色社会主义思想和党的十九大精神为指导，坚持以《 xx 省党组织履行全面从严治党主体责任实施细则 (试行 )》《中共 xx 市委关于贯彻落实了〈 xx 省党组织履行全面从严治党主体责任实施细则 (试行 )〉的通知》等文件精神为遵循，主动作为，真抓实干，高标准推进，严要求落实了，推动党要管党、全面从严治党向纵深发展，现将有关情况报告如下。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 (一 )强化理论武装，不断筑牢理想信念堤坝。一是加强理论学习，坚持把学习宣传贯彻 xx 新时代中国特色社会主义思想，特别是 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 x次，机关党员干部集体学习 5 次，党支部集中学习 5 次，进一步推动xx 新时代中国特色社会主义思想的学习宣传贯彻往深里走、 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了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 )紧扣政治根本，持续提升对标看齐自觉。一是提高政治站位，坚持把党的政治建设贯穿于全 面从严治党的全过程，教育引导全体宣传干部牢固树立“四个意识”，坚定“四个自信”，做到“两个维护”，自觉在思想上政治上行动上同以 xx 为核心的党 xx 保持高度一致 ;全力配合市委巡察工作，积极做好巡察反馈问题的整改落实了，切实做到了不管是学习、工作还是生活中，都能始终坚持正确的政治方向、舆论导向和价值取向。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 xx 市委宣传部 20_ 年履行全面从严治党主体责任工作计划》和《中共 xx 市委宣传部领导班子 20_ 年度履行全面从严治党主体责任清单》，对民主组织生活会制度、重大 事项报告制度、民主集中制及“三会一课”制度进行了统一安排，坚持重大事项必须集体讨论研究决定，上半年宣传部组织召开部务会 x 次，开展党日活动x 次，专题研究全面从严治党工作 x 次，召开民主生活会 x 次，组织集中述职述廉 1 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 )加强作风建设，继承弘扬党内新风正气。一是持续改进工作作风，继承和发扬党的优良传统和作风，严格落实了 xx 八项规定及实施细则精神，驰而不息地纠正“四风”问题，特别是形式主义、官僚主义问题，紧密结合市纪委印发的《关于贯彻落实了 xxxx 重要 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二是不断加强调查研究，坚持把调查研究作为民主科学决策的前置关口、密切联系群众的重要途径、推动解决问题的关键一招，不断加强和改进调查研究工作的方式方法，启动 20_ 年度全市宣传思想文化系统大调研大学 xx 题活动，确定了 x 个调研重点、 x 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 )抓实内部管理，积极锻造优良干部队伍。一 是匡正选人用人之风，严格执行《党政领导干部选拔任用工作条例》和《关于推进领导干部能上能下的若干规定 (试行 )》，注重培养选拔政治素质高、业务能力强、工作作风优良的干部特别是优秀年轻干部，上半年部务会按照集体酝酿、综合考核、民主决策的原则，将 x 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二是加强干部队伍建设，按照 xxxx 提出的增强“脚力、眼力、脑力、笔力”的总要求，组织开展“四力”主题教育实践活动，以学习教育工程、政治引领 工程、平台建设工程、业务创新工程、能力提升工程、作风培养工程、风险防控工程等 x 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 )深化反腐倡廉，稳妥巩固防腐拒变根基。一是严格落实了主体责任，切实把党风廉政建设的主体责任扛在肩上、抓在手上，切实做到逢会必说、逢文必讲，用好 党风党纪经常性教育、党员干部日常监督管理、监督执纪“四种形态”特别是“第一种形态”等各类手段，上半年组织专题警示教育参观 x 次，各类谈话提醒 x 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 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一是理论学习全面性系统性有效性还需增强，部门党员依然存在现用现学、急用急学的现象，理论学习的积极性、主动性还不高，距离学懂弄通做实了还有差距。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二、下半年工作安排 下半年，市委宣传部将深入贯彻落实了党 xx 和省、市委关于全面从严 治党的各项工作部署，坚持以 xx 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 )切实加强理论武装。继承发扬党的理论工作优良传统，通过理论学习中心组学习、教育培训、组织宣讲、集中研讨、座谈交流等多种形式，学好用好《 xx 新时代中国特色社会主义思想学习纲要》等辅导读物，更好地用以武装头脑、指导实践、推动工作。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 )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 )切实转作风改文风。始终把作风建设摆在突出位置，坚持问题导向、实践导向和目标导向相统一，努力做到敢于担当、崇尚实干、善于创新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 )切实推进队伍建设。扎实推进全市宣传思想文化战线增强“脚力、眼力、脑力、笔力 ”教育实践工作，大兴调查研究之风，努力打造一支政治过硬、本领高强、求实创新、能打胜仗的宣传思想文化工作队伍。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 )切实落实了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20_年落实全面从严治党主体责任情况报告范文怎么写四</w:t>
      </w:r>
    </w:p>
    <w:p>
      <w:pPr>
        <w:ind w:left="0" w:right="0" w:firstLine="560"/>
        <w:spacing w:before="450" w:after="450" w:line="312" w:lineRule="auto"/>
      </w:pPr>
      <w:r>
        <w:rPr>
          <w:rFonts w:ascii="宋体" w:hAnsi="宋体" w:eastAsia="宋体" w:cs="宋体"/>
          <w:color w:val="000"/>
          <w:sz w:val="28"/>
          <w:szCs w:val="28"/>
        </w:rPr>
        <w:t xml:space="preserve">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镇围绕主体责任落实和廉洁自律，认真贯彻落实党的十九大、中央和省市及纪委精神，坚持把党风廉政建设与业务工作同安排、同部署，推进主体责任落实。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以“支部主题党日”活动为载体，深入推进“两学一做”学习教育常态化、制度化。规范开展党委中心组学习、“三会一课”、深入推进党章、党规、党纪、十九大精神和习近平新时代中国特色社会主义思想学习先后7次组织学习和传达上级党委、纪委关于党风廉政和反腐败工作会议精神；坚持集中学与自学相结合，进一步强化党性修养，坚定理想信念。切实把镇683名党员思想和行动统一到党中央的决策部署上来，统一到服务和建设“红色教育·生态观光休闲创业小镇”的奋斗上来。</w:t>
      </w:r>
    </w:p>
    <w:p>
      <w:pPr>
        <w:ind w:left="0" w:right="0" w:firstLine="560"/>
        <w:spacing w:before="450" w:after="450" w:line="312" w:lineRule="auto"/>
      </w:pPr>
      <w:r>
        <w:rPr>
          <w:rFonts w:ascii="宋体" w:hAnsi="宋体" w:eastAsia="宋体" w:cs="宋体"/>
          <w:color w:val="000"/>
          <w:sz w:val="28"/>
          <w:szCs w:val="28"/>
        </w:rPr>
        <w:t xml:space="preserve">（二）坚持知行合一、学做结合。自觉把“党代表联系日”、基层工作日搬到工作一线，使村、组成为检验党员宗旨意识的主战场，重点围绕乡村振兴、项目建设、精准扶贫、维护稳定工作，促使广大党员多为群众办实事、解难事。镇党委牢牢把握正确的政治方向，以高度的政治敏锐感和责任感，及时传达、宣传中央、省委、市委政策精神，确保中央、省委、市委的决策部署在茶庵落地生根。</w:t>
      </w:r>
    </w:p>
    <w:p>
      <w:pPr>
        <w:ind w:left="0" w:right="0" w:firstLine="560"/>
        <w:spacing w:before="450" w:after="450" w:line="312" w:lineRule="auto"/>
      </w:pPr>
      <w:r>
        <w:rPr>
          <w:rFonts w:ascii="宋体" w:hAnsi="宋体" w:eastAsia="宋体" w:cs="宋体"/>
          <w:color w:val="000"/>
          <w:sz w:val="28"/>
          <w:szCs w:val="28"/>
        </w:rPr>
        <w:t xml:space="preserve">（三）坚持创建特色党建。在温泉村试点村民小组理事会，发挥乡贤作用，探索乡村微治理；在全镇范围内执行驻村干部十个一工作制度，规范“四风”建设；在八王庙村试点党员清洁卫生示范岗建设，充分发挥普通党员作用。</w:t>
      </w:r>
    </w:p>
    <w:p>
      <w:pPr>
        <w:ind w:left="0" w:right="0" w:firstLine="560"/>
        <w:spacing w:before="450" w:after="450" w:line="312" w:lineRule="auto"/>
      </w:pPr>
      <w:r>
        <w:rPr>
          <w:rFonts w:ascii="宋体" w:hAnsi="宋体" w:eastAsia="宋体" w:cs="宋体"/>
          <w:color w:val="000"/>
          <w:sz w:val="28"/>
          <w:szCs w:val="28"/>
        </w:rPr>
        <w:t xml:space="preserve">（一）强化组织领导。牢固树立“党的一切工作到支部”的鲜明导向，充分发挥镇党委“一线指挥部”的龙头作用和各党支部的重要作用，建立了“党委班子-班子成员-党支部-党小组-党员”的从严治党责任体系，构建起镇、村、组落实全面从严治党互促互进、整体推进的工作格局，党员干部岗位的职权管到哪里，从严治党的抓手就延伸到哪里。</w:t>
      </w:r>
    </w:p>
    <w:p>
      <w:pPr>
        <w:ind w:left="0" w:right="0" w:firstLine="560"/>
        <w:spacing w:before="450" w:after="450" w:line="312" w:lineRule="auto"/>
      </w:pPr>
      <w:r>
        <w:rPr>
          <w:rFonts w:ascii="宋体" w:hAnsi="宋体" w:eastAsia="宋体" w:cs="宋体"/>
          <w:color w:val="000"/>
          <w:sz w:val="28"/>
          <w:szCs w:val="28"/>
        </w:rPr>
        <w:t xml:space="preserve">（二）带头引领示范。坚持做到“以上率下、以上促下”。在年初召开的镇三级干部会上，镇党委书记与各支部签订《党风廉政建设目标责任书》；每季度召开专题汇报会，听取党委班子成员、各党支部书记汇报廉洁从政情况。党委班子其他成员根据工作分工，以上率下，加强监管，努力形成上下贯通、层层负责的责任链条。</w:t>
      </w:r>
    </w:p>
    <w:p>
      <w:pPr>
        <w:ind w:left="0" w:right="0" w:firstLine="560"/>
        <w:spacing w:before="450" w:after="450" w:line="312" w:lineRule="auto"/>
      </w:pPr>
      <w:r>
        <w:rPr>
          <w:rFonts w:ascii="宋体" w:hAnsi="宋体" w:eastAsia="宋体" w:cs="宋体"/>
          <w:color w:val="000"/>
          <w:sz w:val="28"/>
          <w:szCs w:val="28"/>
        </w:rPr>
        <w:t xml:space="preserve">（三）成立工作专班。制定20_年落实主任责任工作要点、20_年领导班子集体工作清单，强化两个责任，严格落实“一岗双责”。深化党性党风党纪教育，镇党政班子坚持每月召开一次党风廉政建设专题会，及时传达市委、市纪委关于党风廉政建设的文件会议精神。</w:t>
      </w:r>
    </w:p>
    <w:p>
      <w:pPr>
        <w:ind w:left="0" w:right="0" w:firstLine="560"/>
        <w:spacing w:before="450" w:after="450" w:line="312" w:lineRule="auto"/>
      </w:pPr>
      <w:r>
        <w:rPr>
          <w:rFonts w:ascii="宋体" w:hAnsi="宋体" w:eastAsia="宋体" w:cs="宋体"/>
          <w:color w:val="000"/>
          <w:sz w:val="28"/>
          <w:szCs w:val="28"/>
        </w:rPr>
        <w:t xml:space="preserve">（一）用好问责利器，划明纪律红线。大力支持镇纪委查办案件，运用好执纪监督“四种形态”，坚持把问责作为全面从严治党的重要抓手，对党的建设缺失、全面从严治党不力，党的观念淡漠、组织涣散、纪律松弛、不担当、不负责等突出问题，敢于较真、敢于碰硬，以问责倒逼责任落实。用好问责利器，做到失责必问、问责必严，实现班子成员、支部书记谈话提醒全覆盖。镇纪委上半年发出通报3期，诫勉谈话1人，开展工作约谈11人次，立案9人。</w:t>
      </w:r>
    </w:p>
    <w:p>
      <w:pPr>
        <w:ind w:left="0" w:right="0" w:firstLine="560"/>
        <w:spacing w:before="450" w:after="450" w:line="312" w:lineRule="auto"/>
      </w:pPr>
      <w:r>
        <w:rPr>
          <w:rFonts w:ascii="宋体" w:hAnsi="宋体" w:eastAsia="宋体" w:cs="宋体"/>
          <w:color w:val="000"/>
          <w:sz w:val="28"/>
          <w:szCs w:val="28"/>
        </w:rPr>
        <w:t xml:space="preserve">（二）狠抓作风建设，推进治庸问责。落实好班子成员《十个一工作制度》，镇党委要求各班子成员围绕三大攻坚战、基层党建、乡村振兴、项目建设、作风建设、综治维稳等工作每天有工作记实，填写《干部工作记实手册》每周有自查小结，并针对尚未完成的重点工作和短板工作每月有督办，形成一日一推进，一周一落实，一月一督办的工作机制。</w:t>
      </w:r>
    </w:p>
    <w:p>
      <w:pPr>
        <w:ind w:left="0" w:right="0" w:firstLine="560"/>
        <w:spacing w:before="450" w:after="450" w:line="312" w:lineRule="auto"/>
      </w:pPr>
      <w:r>
        <w:rPr>
          <w:rFonts w:ascii="宋体" w:hAnsi="宋体" w:eastAsia="宋体" w:cs="宋体"/>
          <w:color w:val="000"/>
          <w:sz w:val="28"/>
          <w:szCs w:val="28"/>
        </w:rPr>
        <w:t xml:space="preserve">（三）加强落实整改，做到常管常严。突出问题导向，认真对照上半年农村基层党建全覆盖交叉检查发现的共性问题、个性问题，开展自查整改，一村一清单式制定整改方案、明确整改时限。同时，将市纪委、市委巡察办、市扶贫办在各类检查以及扫黑除恶、信访维稳等工作开展过程中发现的有关问题一并纳入整改，尤其对金峰村、中心坪村、罗峰村、云台山村四个贫困村的发现问题，明确包村党委为跟踪责任人，整改一项、销号一项。镇党委书记陈柏平同志就党建整改对各村（社区）支部书记开展集体谈话，各村书记就整改计划、成效做出承诺，“书记抓、抓书记”切实落实党建第一责任人职责。</w:t>
      </w:r>
    </w:p>
    <w:p>
      <w:pPr>
        <w:ind w:left="0" w:right="0" w:firstLine="560"/>
        <w:spacing w:before="450" w:after="450" w:line="312" w:lineRule="auto"/>
      </w:pPr>
      <w:r>
        <w:rPr>
          <w:rFonts w:ascii="宋体" w:hAnsi="宋体" w:eastAsia="宋体" w:cs="宋体"/>
          <w:color w:val="000"/>
          <w:sz w:val="28"/>
          <w:szCs w:val="28"/>
        </w:rPr>
        <w:t xml:space="preserve">（四）严格督办检查，严防问题回潮。建立整改工作每月汇报制和问题整改清单销号制，及时召集各村（社区）支部书记汇报整改进展情况，严防问题回潮反弹。安排专班工作人员于5月31日-6月1日对各村（社区）、镇直各支部开展20_年年中重点工作督查，开展突击检查3次，核实问题整改进度是否真实、工作进展是否取得实效。并将年中督查结果直接运用于乡镇党建工作日常动态管理，纳入年终考核事项。</w:t>
      </w:r>
    </w:p>
    <w:p>
      <w:pPr>
        <w:ind w:left="0" w:right="0" w:firstLine="560"/>
        <w:spacing w:before="450" w:after="450" w:line="312" w:lineRule="auto"/>
      </w:pPr>
      <w:r>
        <w:rPr>
          <w:rFonts w:ascii="宋体" w:hAnsi="宋体" w:eastAsia="宋体" w:cs="宋体"/>
          <w:color w:val="000"/>
          <w:sz w:val="28"/>
          <w:szCs w:val="28"/>
        </w:rPr>
        <w:t xml:space="preserve">一是在落实全面从严治党主体责任工作过程中还存在认识不够深入的情况,思想认识还需要进一步加强；二是组织力量还需进一步增强，实际工作中可能把更多的精力投入到经济发展和重点项目上，对全面从严治党主体责任的落实显得精力有限；三是痕迹化管理还不够到位。</w:t>
      </w:r>
    </w:p>
    <w:p>
      <w:pPr>
        <w:ind w:left="0" w:right="0" w:firstLine="560"/>
        <w:spacing w:before="450" w:after="450" w:line="312" w:lineRule="auto"/>
      </w:pPr>
      <w:r>
        <w:rPr>
          <w:rFonts w:ascii="宋体" w:hAnsi="宋体" w:eastAsia="宋体" w:cs="宋体"/>
          <w:color w:val="000"/>
          <w:sz w:val="28"/>
          <w:szCs w:val="28"/>
        </w:rPr>
        <w:t xml:space="preserve">针对上述存在的问题，下一步我们将做到三个“进一步强化”。一是进一步强化第一责任人意识，切实做到对镇党风廉政建设负总责，做到与经济建设、社会建设及其它重要工作一起部署、一起落实、一起考核，认真落实“四个亲自”要求，坚持做到“重要工作亲自部署、重大问题亲自过问、重点环节亲自协调、重要案件亲自督办”。二是进一步强化班子成员“一岗双责”，将全镇党风廉政建设工作进一步细化，形成横向到边、纵向到底的责任体系，切实把党风廉政建设责任落实到位。三是进一步强化问责问效和目标管理，坚持问题导向，抓好关键环节，举起鞭子，切实把党风廉政建设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20_年落实全面从严治党主体责任情况报告范文怎么写六</w:t>
      </w:r>
    </w:p>
    <w:p>
      <w:pPr>
        <w:ind w:left="0" w:right="0" w:firstLine="560"/>
        <w:spacing w:before="450" w:after="450" w:line="312" w:lineRule="auto"/>
      </w:pPr>
      <w:r>
        <w:rPr>
          <w:rFonts w:ascii="宋体" w:hAnsi="宋体" w:eastAsia="宋体" w:cs="宋体"/>
          <w:color w:val="000"/>
          <w:sz w:val="28"/>
          <w:szCs w:val="28"/>
        </w:rPr>
        <w:t xml:space="preserve">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