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精选车间主任管理失职检讨书范文(推荐)(4篇)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车间主任管理失职检讨书范文(推荐)一一、存在不足之处1、压缩机油耗控制不是很理想，日常管理不到位。2、在职工培训方法上没有创新，设备检修水平参差不齐，部分检修人员技术水平较差，自主维修意识差。3、工作作风和创新能力仍需提高，工作不够全面...</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精选车间主任管理失职检讨书范文(推荐)一</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_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生产车间主任年终述职报告[智库|专题]。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学人智库《生产车间主任年终述职报告》()。</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精选车间主任管理失职检讨书范文(推荐)三</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20xx年，在各级领导的正确指引下，我始终恪尽职守、团结同事，坚决服从各项管理方针、政策，想方设法推进工作进步。现将本人个人工作总结如下。</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x副主任主管三跨。工作中，我们相互沟通、帮助，及时处理车间面对的各种问题。在我主管的工作中，分管领导、x主任以及x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