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最新全国节能宣传周宣传标语(精)(三篇)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全国节能宣传周宣传标语(精)一一、精心组织，活动安排着力实效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最新全国节能宣传周宣传标语(精)一</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最新全国节能宣传周宣传标语(精)二</w:t>
      </w:r>
    </w:p>
    <w:p>
      <w:pPr>
        <w:ind w:left="0" w:right="0" w:firstLine="560"/>
        <w:spacing w:before="450" w:after="450" w:line="312" w:lineRule="auto"/>
      </w:pPr>
      <w:r>
        <w:rPr>
          <w:rFonts w:ascii="宋体" w:hAnsi="宋体" w:eastAsia="宋体" w:cs="宋体"/>
          <w:color w:val="000"/>
          <w:sz w:val="28"/>
          <w:szCs w:val="28"/>
        </w:rPr>
        <w:t xml:space="preserve">6月8日至14日，按照xx市机关事务管理局《关于20xx年全市公共机构节能宣传周活动安排的通知》(x市政管发【20xx】x号)文件精神和县机关事务管理局《关于20xx年公共机构节能宣传周活动安排的通知》(x管发【20xx】x号)文件精神，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20xx年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最新全国节能宣传周宣传标语(精)三</w:t>
      </w:r>
    </w:p>
    <w:p>
      <w:pPr>
        <w:ind w:left="0" w:right="0" w:firstLine="560"/>
        <w:spacing w:before="450" w:after="450" w:line="312" w:lineRule="auto"/>
      </w:pPr>
      <w:r>
        <w:rPr>
          <w:rFonts w:ascii="宋体" w:hAnsi="宋体" w:eastAsia="宋体" w:cs="宋体"/>
          <w:color w:val="000"/>
          <w:sz w:val="28"/>
          <w:szCs w:val="28"/>
        </w:rPr>
        <w:t xml:space="preserve">6月 19日为全国低碳日，围绕“低碳行动 保卫蓝天”的主题,结合宝格德乌拉苏木工作实际,特向全体干部职工发出倡议：</w:t>
      </w:r>
    </w:p>
    <w:p>
      <w:pPr>
        <w:ind w:left="0" w:right="0" w:firstLine="560"/>
        <w:spacing w:before="450" w:after="450" w:line="312" w:lineRule="auto"/>
      </w:pPr>
      <w:r>
        <w:rPr>
          <w:rFonts w:ascii="宋体" w:hAnsi="宋体" w:eastAsia="宋体" w:cs="宋体"/>
          <w:color w:val="000"/>
          <w:sz w:val="28"/>
          <w:szCs w:val="28"/>
        </w:rPr>
        <w:t xml:space="preserve">一、做节能減排的标兵</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精神,牢固树立生态文明观，增强节能减排意识。要进一步认识能源资源节约和生态环境保护的重大意义,不断增强节能减排的紧迫感、使命感和责任感,不断增强能源忧患意识和节约环保意识,积极倡导绿色办公和低碳生活,争做宣传节能減排的标兵,踊跃投身节能减排宣传活动。同时,学习掌握节能减排知识与技能,广泛宣传节能环保政策法规,普及节能知识和方法,努力营造节能減排的浓厚氛围，人人争做节能标兵、減排楷模,带动全苏木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提倡简约的生活和工作习惯,減少生活和办公资源消耗,从节约每一度电、每一滴水、每张纸、每一粒米的点滴小事做起,不铺张,不浪费,做自觉践行节能减排的楷模。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1.养成离开办公室及其他公共场所时随手关灯、关空调、关电脑的良好习惯,杜绝“长明灯”现象;计算机、打印机、复印机等办公设备在不使用时及时关机,減少待机能耗。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 26°c 冬季低于 0°c 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3.开展节水行动,随时关闭水龙头,做到人离水断,衣物集中洗涤,減少洗衣次数,洗涤剂要适量投放,避免过量用水。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7.分类保存和回收处理废纸、饮料瓶、电池等废弃物,促进生活节能減排。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文明、节约、环保的良好习惯,发现身边等不良行为要主动制止、及时规劝。围绕节能減排,积极开动脑挥聪明才智,积极主动地为节能減排建言献策。提升气候变化意识,强化低碳行动力度，节能减排从我做起,从现在做起,从点滴做起，让我们积极行动起来,同心协力在单位内全面开展节能降耗、提高效率、減少浪费的节能活动，相互提醒,相互监督。全面贯彻落实创新、绿色、开放、共享的发展理念,建设资源节约型、环境友好型美丽宝格德乌拉苏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2025-05-03T03:02:32+08:00</dcterms:created>
  <dcterms:modified xsi:type="dcterms:W3CDTF">2025-05-03T03:02:32+08:00</dcterms:modified>
</cp:coreProperties>
</file>

<file path=docProps/custom.xml><?xml version="1.0" encoding="utf-8"?>
<Properties xmlns="http://schemas.openxmlformats.org/officeDocument/2006/custom-properties" xmlns:vt="http://schemas.openxmlformats.org/officeDocument/2006/docPropsVTypes"/>
</file>