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如何写大学生创业计划书服装店简短(2篇)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如何写大学生创业计划书服装店简短一一、 实习目的了解企业管理的先进方式和现代化管理方法，提高自己理论与实际相结合的能力，提高自己协同合作及组织工作的能力，提高自己沟通与表达的能力，培养独立分析问题和解决问题的能力。二、 实习时间20xx年6...</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