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关于社区核酸检测实施方案怎么写(3篇)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社区核酸检测实施方案怎么写一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w:t>
      </w:r>
    </w:p>
    <w:p>
      <w:pPr>
        <w:ind w:left="0" w:right="0" w:firstLine="560"/>
        <w:spacing w:before="450" w:after="450" w:line="312" w:lineRule="auto"/>
      </w:pPr>
      <w:r>
        <w:rPr>
          <w:rFonts w:ascii="黑体" w:hAnsi="黑体" w:eastAsia="黑体" w:cs="黑体"/>
          <w:color w:val="000000"/>
          <w:sz w:val="36"/>
          <w:szCs w:val="36"/>
          <w:b w:val="1"/>
          <w:bCs w:val="1"/>
        </w:rPr>
        <w:t xml:space="preserve">关于社区核酸检测实施方案怎么写一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护士工作报告相关文章：[_TAG_h2]关于社区核酸检测实施方案怎么写二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热爱祖国、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关于社区核酸检测实施方案怎么写三</w:t>
      </w:r>
    </w:p>
    <w:p>
      <w:pPr>
        <w:ind w:left="0" w:right="0" w:firstLine="560"/>
        <w:spacing w:before="450" w:after="450" w:line="312" w:lineRule="auto"/>
      </w:pPr>
      <w:r>
        <w:rPr>
          <w:rFonts w:ascii="宋体" w:hAnsi="宋体" w:eastAsia="宋体" w:cs="宋体"/>
          <w:color w:val="000"/>
          <w:sz w:val="28"/>
          <w:szCs w:val="28"/>
        </w:rPr>
        <w:t xml:space="preserve">摘要：1.此次活动我为发起人和策划人，协办人为我的中学同学—其他几所大学的大学生。</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2025-05-02T09:57:08+08:00</dcterms:created>
  <dcterms:modified xsi:type="dcterms:W3CDTF">2025-05-02T09:57:08+08:00</dcterms:modified>
</cp:coreProperties>
</file>

<file path=docProps/custom.xml><?xml version="1.0" encoding="utf-8"?>
<Properties xmlns="http://schemas.openxmlformats.org/officeDocument/2006/custom-properties" xmlns:vt="http://schemas.openxmlformats.org/officeDocument/2006/docPropsVTypes"/>
</file>