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精选广告管理制度</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广告管理制度一受托方（乙方）____________根据《_____》及国家有关法律、法规的规定，甲、乙双方在平等、自愿、等价有偿、公平、诚实信用的基础上，经友好协商，就甲方委托乙方制作“______居花园3d影视广告”事宜，达成一致意...</w:t>
      </w:r>
    </w:p>
    <w:p>
      <w:pPr>
        <w:ind w:left="0" w:right="0" w:firstLine="560"/>
        <w:spacing w:before="450" w:after="450" w:line="312" w:lineRule="auto"/>
      </w:pPr>
      <w:r>
        <w:rPr>
          <w:rFonts w:ascii="黑体" w:hAnsi="黑体" w:eastAsia="黑体" w:cs="黑体"/>
          <w:color w:val="000000"/>
          <w:sz w:val="36"/>
          <w:szCs w:val="36"/>
          <w:b w:val="1"/>
          <w:bCs w:val="1"/>
        </w:rPr>
        <w:t xml:space="preserve">精选广告管理制度一</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2、具体剪接要求：分别接剪成广告片3分钟、40秒、20秒的配音片和未配音片各1条（共6条），除一套betacam带外（内含带配音片及不带配音片），还须刻录20张（10张为带配音_____，10张为不带配音_____）dvd光盘。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_____的画面整体效果制作及实拍工作，并向甲方提供粗剪的样片（作品中间含“______汇报样片”字样），同时向甲方提供粗剪片的20秒、40秒的dvd光盘两张，以作甲方临时广告投放。甲方在收到粗剪样片的____日内，对3d_____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_____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4、在乙方完成3d_____的制作，甲方书面确认精剪样片，乙方将成品（dvd、betacam带）交付给甲方后3个工作日内，甲方需支付给乙方合同总款的25%即￥____________元（大写）人民币____________整。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6、乙方须于每一笔款项收取前或收取时提供与该款项金额相符的3d_____制作服务发票。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_____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4、甲方允许乙方在3d动画_____的结尾处以制作单位的名义出现，该部分所涉及的内容乙方不收取费用。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_____细节提出修改意见（最多3次），乙方须无条件按甲方之意见对_____进行修改。在精剪片交付后________年内，乙方须无条件配合甲方更换3次标版，标版版面由甲方提供，乙方只须对标版进行效果的制作及_____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1、因合同履行产生的争议由双方协商解决，协商不成甲乙双方均可按《_____》规定进行诉讼。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精选广告管理制度二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第一条合作主要内容</w:t>
      </w:r>
    </w:p>
    <w:p>
      <w:pPr>
        <w:ind w:left="0" w:right="0" w:firstLine="560"/>
        <w:spacing w:before="450" w:after="450" w:line="312" w:lineRule="auto"/>
      </w:pPr>
      <w:r>
        <w:rPr>
          <w:rFonts w:ascii="宋体" w:hAnsi="宋体" w:eastAsia="宋体" w:cs="宋体"/>
          <w:color w:val="000"/>
          <w:sz w:val="28"/>
          <w:szCs w:val="28"/>
        </w:rPr>
        <w:t xml:space="preserve">1、甲方将小区一、二、三、四期内共20部电梯1面(位置按现场情况定)，由乙方发布广告。每面电梯广告尺寸为(厘米___厘米).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3、乙方月支付甲方20部电梯广告管理费用：元/月，使用期共计费用为元。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w:t>
      </w:r>
    </w:p>
    <w:p>
      <w:pPr>
        <w:ind w:left="0" w:right="0" w:firstLine="560"/>
        <w:spacing w:before="450" w:after="450" w:line="312" w:lineRule="auto"/>
      </w:pPr>
      <w:r>
        <w:rPr>
          <w:rFonts w:ascii="宋体" w:hAnsi="宋体" w:eastAsia="宋体" w:cs="宋体"/>
          <w:color w:val="000"/>
          <w:sz w:val="28"/>
          <w:szCs w:val="28"/>
        </w:rPr>
        <w:t xml:space="preserve">第二条双方的义务和责任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2025-05-03T09:28:10+08:00</dcterms:created>
  <dcterms:modified xsi:type="dcterms:W3CDTF">2025-05-03T09:28:10+08:00</dcterms:modified>
</cp:coreProperties>
</file>

<file path=docProps/custom.xml><?xml version="1.0" encoding="utf-8"?>
<Properties xmlns="http://schemas.openxmlformats.org/officeDocument/2006/custom-properties" xmlns:vt="http://schemas.openxmlformats.org/officeDocument/2006/docPropsVTypes"/>
</file>