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2024年街道社区网格员培训方案通用</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街道社区网格员培训方案通用一一、社区基本情景和社区特点__社区辖区面积4、9平方公里。由__、__、__、__等7个自然村组成，为村居混杂型社区，现有户籍1152户1960人，常住1260户1837人，流动人口238人。社区“两委一...</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20_年街道社区网格员培训方案通用一</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根据《_________》的规定，甲方因生产、工作需要招用乙方为临时工，经双方协商同意，签订本劳动合同，并共同遵守如下条款：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本合同期限自_____年___月___日起至______年___月___日止。合同期满即终止劳动合同。如甲方需要继续留用，经双方协商可以续订协议，并办理签订手续。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1.乙方在甲方从事____________________工作。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3. 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四、劳动时间和劳动报酬：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 _____日，每日______小时工作制。</w:t>
      </w:r>
    </w:p>
    <w:p>
      <w:pPr>
        <w:ind w:left="0" w:right="0" w:firstLine="560"/>
        <w:spacing w:before="450" w:after="450" w:line="312" w:lineRule="auto"/>
      </w:pPr>
      <w:r>
        <w:rPr>
          <w:rFonts w:ascii="宋体" w:hAnsi="宋体" w:eastAsia="宋体" w:cs="宋体"/>
          <w:color w:val="000"/>
          <w:sz w:val="28"/>
          <w:szCs w:val="28"/>
        </w:rPr>
        <w:t xml:space="preserve">2. 乙方在合同期间的工资标准：_____________________。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变更合同内容：_____________________________________。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20_年街道社区网格员培训方案通用三</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 。</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4.继续做好特困残疾人或一户多残、老养残和重度残的结对帮扶工作帮助残疾人解决实际困难。对符合条件残疾人做到应保尽保、并落实提高xx%一20%补助标准的政策。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xx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xx新村街道残疾人联合会</w:t>
      </w:r>
    </w:p>
    <w:p>
      <w:pPr>
        <w:ind w:left="0" w:right="0" w:firstLine="560"/>
        <w:spacing w:before="450" w:after="450" w:line="312" w:lineRule="auto"/>
      </w:pPr>
      <w:r>
        <w:rPr>
          <w:rFonts w:ascii="宋体" w:hAnsi="宋体" w:eastAsia="宋体" w:cs="宋体"/>
          <w:color w:val="000"/>
          <w:sz w:val="28"/>
          <w:szCs w:val="28"/>
        </w:rPr>
        <w:t xml:space="preserve">二○xx年二月二十日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20_年街道社区网格员培训方案通用四</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1、扩宽义工宣传模式。通过印制义工联宣传卡，精品义工服务项目宣传单等形式，拍摄义工宣传短片、利用开通微信公众平台、开设app等新媒体手段，加强南湖义工的宣传力度，引导居民群众加入义工队伍。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除了义工联网站系统的义工基本信息登记外，街道义工联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加大力度推动辖区企业单位团体义工、义工社会组织的建设。xx年动员组建团体义工共x家，成功培育孵化义工社会组织x家，积极参与辖区公益事业的建设，包括公益宣传、辖区青少年儿童助学、口岸火车站帮扶活动等等。xx年计划组建团体义工家，孵化专业化义工社会组织x家，根据这些义工组织的特长开展专业化的义工服务，如妇幼儿科医院成立妇女儿童关爱服务队伍，为居民定期开展妇科儿科的专科义诊，辖区的律师事务所为居民提供专业的义务法律咨询等。</w:t>
      </w:r>
    </w:p>
    <w:p>
      <w:pPr>
        <w:ind w:left="0" w:right="0" w:firstLine="560"/>
        <w:spacing w:before="450" w:after="450" w:line="312" w:lineRule="auto"/>
      </w:pPr>
      <w:r>
        <w:rPr>
          <w:rFonts w:ascii="宋体" w:hAnsi="宋体" w:eastAsia="宋体" w:cs="宋体"/>
          <w:color w:val="000"/>
          <w:sz w:val="28"/>
          <w:szCs w:val="28"/>
        </w:rPr>
        <w:t xml:space="preserve">4、积极探索义工激励制度。参照市区五义工评选标准，定期开展街道义工联义工评比和表彰活动，对参与社区治理、参与辖区公益事业有突出贡献的义工进行表彰，并在南湖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二、紧跟社区体制改革步伐，推动社区居委会与社区服务中心形成工作合力，组建社区义工队伍，组织开展各类社区义务服务活动。</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2025-08-05T18:20:48+08:00</dcterms:created>
  <dcterms:modified xsi:type="dcterms:W3CDTF">2025-08-05T18:20:48+08:00</dcterms:modified>
</cp:coreProperties>
</file>

<file path=docProps/custom.xml><?xml version="1.0" encoding="utf-8"?>
<Properties xmlns="http://schemas.openxmlformats.org/officeDocument/2006/custom-properties" xmlns:vt="http://schemas.openxmlformats.org/officeDocument/2006/docPropsVTypes"/>
</file>