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如何写医院党建品牌创建实施方案汇总(4篇)</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医院党建品牌创建实施方案汇总一目前，我市直属的公立医院有4所，即xx市人民医院、xx市中医医院、市第二人民医院、市妇女儿童医院(市妇保院)，编制人数1235人，在职职工2024人，在职党员485人。4所医院实际开放床位共1476张。共...</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如何写医院党建品牌创建实施方案汇总一</w:t>
      </w:r>
    </w:p>
    <w:p>
      <w:pPr>
        <w:ind w:left="0" w:right="0" w:firstLine="560"/>
        <w:spacing w:before="450" w:after="450" w:line="312" w:lineRule="auto"/>
      </w:pPr>
      <w:r>
        <w:rPr>
          <w:rFonts w:ascii="宋体" w:hAnsi="宋体" w:eastAsia="宋体" w:cs="宋体"/>
          <w:color w:val="000"/>
          <w:sz w:val="28"/>
          <w:szCs w:val="28"/>
        </w:rPr>
        <w:t xml:space="preserve">目前，我市直属的公立医院有4所，即xx市人民医院、xx市中医医院、市第二人民医院、市妇女儿童医院(市妇保院)，编制人数1235人，在职职工2024人，在职党员485人。4所医院实际开放床位共1476张。共设有1个党委、6个党总支、16个党支部。医院实行党政一肩挑和院长负责制领导体制，采取党政联席会议和院长办公会决策机制。</w:t>
      </w:r>
    </w:p>
    <w:p>
      <w:pPr>
        <w:ind w:left="0" w:right="0" w:firstLine="560"/>
        <w:spacing w:before="450" w:after="450" w:line="312" w:lineRule="auto"/>
      </w:pPr>
      <w:r>
        <w:rPr>
          <w:rFonts w:ascii="宋体" w:hAnsi="宋体" w:eastAsia="宋体" w:cs="宋体"/>
          <w:color w:val="000"/>
          <w:sz w:val="28"/>
          <w:szCs w:val="28"/>
        </w:rPr>
        <w:t xml:space="preserve">在所有485名党员中，男性党员236名，女性党员 249名。年龄在35-40岁的党中占40%，25-35岁的党员占37%，45-55岁的党员占16.25岁以及下55岁以上党员为少数，党员年龄呈橄榄球状，年轻人入党积极性不高，党的后备力量不足、新鲜血液补充形势严峻。在公立医院所有党员中，大学学历占到64%，硕士研究生学历占14%，但博士研究生为0。这表明，在公立医院，具有博士以上学历的高层次专业技术人员入党积极性不高。</w:t>
      </w:r>
    </w:p>
    <w:p>
      <w:pPr>
        <w:ind w:left="0" w:right="0" w:firstLine="560"/>
        <w:spacing w:before="450" w:after="450" w:line="312" w:lineRule="auto"/>
      </w:pPr>
      <w:r>
        <w:rPr>
          <w:rFonts w:ascii="宋体" w:hAnsi="宋体" w:eastAsia="宋体" w:cs="宋体"/>
          <w:color w:val="000"/>
          <w:sz w:val="28"/>
          <w:szCs w:val="28"/>
        </w:rPr>
        <w:t xml:space="preserve">二、准确把握公立医院党建工作存在的问题</w:t>
      </w:r>
    </w:p>
    <w:p>
      <w:pPr>
        <w:ind w:left="0" w:right="0" w:firstLine="560"/>
        <w:spacing w:before="450" w:after="450" w:line="312" w:lineRule="auto"/>
      </w:pPr>
      <w:r>
        <w:rPr>
          <w:rFonts w:ascii="宋体" w:hAnsi="宋体" w:eastAsia="宋体" w:cs="宋体"/>
          <w:color w:val="000"/>
          <w:sz w:val="28"/>
          <w:szCs w:val="28"/>
        </w:rPr>
        <w:t xml:space="preserve">近年来，在局党委领导下，市属公立医院各党组织落实主体责任，深化学习，加强管理，在提升党员干部素质、凝聚职工共识，坚持患者利益导向、构建和谐医患关系，提升医疗服务水平方面做了大量工作，较好的发挥了政治核心和战斗堡垒作用。但随着医药卫生体制改革的不断深化，伴随运行机制、管理机制和薪酬制度改革，公立医院党建工作也面临着诸多问题和挑战，仍存在与新形势和任务要求不相适应的问题，严重制约着党建工作的改革创新和健康发展。</w:t>
      </w:r>
    </w:p>
    <w:p>
      <w:pPr>
        <w:ind w:left="0" w:right="0" w:firstLine="560"/>
        <w:spacing w:before="450" w:after="450" w:line="312" w:lineRule="auto"/>
      </w:pPr>
      <w:r>
        <w:rPr>
          <w:rFonts w:ascii="宋体" w:hAnsi="宋体" w:eastAsia="宋体" w:cs="宋体"/>
          <w:color w:val="000"/>
          <w:sz w:val="28"/>
          <w:szCs w:val="28"/>
        </w:rPr>
        <w:t xml:space="preserve">(一)党建工作与业务工作结合不紧密。近年来，公立医院党建工作应围绕中心、服务大局，与业务工作相辅相成的思想逐步得到广大党务工作者的认可。但是，一些公立医院的党建工作还是难以真正与业务工作相辅相成，二者存在相脱离的“两张皮”现象。对全面从严治党的决策部署以及《党章》要求，理解和把握只停留在理论层面，没有真正贯彻落实到工作实践当中。党的工作只靠个别党务干部，党委的政治核心作用没有体现出来，监督保证作用发挥得不够，思想建设、组织建设、作风建设、廉政建设、制度建设不适应医院发展的新形势。主要原因是思想上对党建工作认识存在误区，认为医院实行的是行政领导负责制，医院的发展建设主要以行政决策为主，党建工作是软任务、软指标，是可抓可不抓的工作。同时，在激烈的市场化竞争中，医院管理工作注重运用行政的、经济的甚至法律的手段来加强对干部职工的约束，忽视了党的思想政治工作和党组织的作用。基层党建工作仍然停留在传统的工作模式上，上面怎么安排，下面就怎么做，不能主动把党建工作与医院业务工作渗透融合，没有给党建活动赋予行业特色，党建工作缺乏创新，党建活动缺乏活力，不能充分调动党员干部的积极性。使得党建工作与医院中心工作结合不紧密，不能有效地促进卫生事业发展。</w:t>
      </w:r>
    </w:p>
    <w:p>
      <w:pPr>
        <w:ind w:left="0" w:right="0" w:firstLine="560"/>
        <w:spacing w:before="450" w:after="450" w:line="312" w:lineRule="auto"/>
      </w:pPr>
      <w:r>
        <w:rPr>
          <w:rFonts w:ascii="宋体" w:hAnsi="宋体" w:eastAsia="宋体" w:cs="宋体"/>
          <w:color w:val="000"/>
          <w:sz w:val="28"/>
          <w:szCs w:val="28"/>
        </w:rPr>
        <w:t xml:space="preserve">(二)党的基层组织建设不规范。深化医药卫生体制改革以来，医院企业化运行不断深入，医院必须通过医疗行为来获取经济利益，必须依靠业务业绩来拓展发展空间，党建工作的从属地位日趋明显，故而形成了重临床、轻政工，重业务、轻党建的认识误区，导致医院党的基层组织建设不规范。一是基础工作不规范。“三会一课”落实不到位、“党员活动日”特色不明显，个别支部存在着行政会、业务会与支部会兼顾开，支部大会不规范不严肃;部分党支部的组织生活不能在限定周期内开展，党员之间不能有效开展批评和自我批评;基层党支部没有建立起科学的考核评价制度，部分党支部对党小组和党员缺乏应有的考核手段。二是组织生活缺新意。组织生活形式单调、内容枯燥、质量不高，缺乏能够广泛引起党员共鸣的信息和材料;有的党支部组织生活的内容仅限于念报纸、读文件，对支部党员的教育、监督、关怀、了解党员思想动态、培树典型等职能没有得到充分的发挥。这也是导致医院基层党组织吸引力不强，党员人数占比偏少，特别是中高级职称和高学历专业技术人员入党积极性不高的原因。三是作用发挥欠力度。有的党员党性淡簿，日常工作中时常把自已等同于普通群众，工作积极性严重匮乏，工作落实不细致、不扎实、不到位，浅尝辄止、得过且过，少数党员只缴纳党费不参加组织生活;个别党员宗旨观念不强，服务意识淡泊，利己思想严重，影响了党的形象，影响了基层工作的健康发展。四是党建工作制度得不到认真落实。部分医院管理者对实行行政领导负责制与发挥党委的政治核心作用这个关系理解的不全面，把握的不到位，处理的不恰当，党委的主体责任、纪检部门的监督责任、职代会参与民主管理的职责没有完全落实到位，分工负责制度、三重一大制度、会议制度、学习制度、培训制度、问责制度等一系列党务工作制度得不到很好地贯彻和落实。</w:t>
      </w:r>
    </w:p>
    <w:p>
      <w:pPr>
        <w:ind w:left="0" w:right="0" w:firstLine="560"/>
        <w:spacing w:before="450" w:after="450" w:line="312" w:lineRule="auto"/>
      </w:pPr>
      <w:r>
        <w:rPr>
          <w:rFonts w:ascii="宋体" w:hAnsi="宋体" w:eastAsia="宋体" w:cs="宋体"/>
          <w:color w:val="000"/>
          <w:sz w:val="28"/>
          <w:szCs w:val="28"/>
        </w:rPr>
        <w:t xml:space="preserve">(三)医院党建工作创新不足。一些公立医院在开展党建活动时仍然受传统工作模式的限制，党组织活动与形势及现实结合还不够，存在工作内容贫乏、形式缺乏新意，工作质量、效率和要求都不高的问题，往往只局限于传达文件、会议精神以及发展党员。工作模式上，还未建立相应的信息化党建工作模式;工作形式上，仍以召开会议或者开展学习等方式为主，难以满足党员的需求，群众兴趣不大，比较枯燥，缺乏一定吸引力和创新性，效果不理想。对党建工作过问不多、研究不深，分不清哪些是重大问题，哪些是一般问题，该管的没管住，该放的没放开;不能将业务工作与党建年度工作计划、贯彻上级重大决策、阶段性重大工作相融合;对党组安排的阶段性主题实践活动，不能根据本单位的工作实际，创造性地予以细化，在特色化、岗位化落实上差距明显。</w:t>
      </w:r>
    </w:p>
    <w:p>
      <w:pPr>
        <w:ind w:left="0" w:right="0" w:firstLine="560"/>
        <w:spacing w:before="450" w:after="450" w:line="312" w:lineRule="auto"/>
      </w:pPr>
      <w:r>
        <w:rPr>
          <w:rFonts w:ascii="宋体" w:hAnsi="宋体" w:eastAsia="宋体" w:cs="宋体"/>
          <w:color w:val="000"/>
          <w:sz w:val="28"/>
          <w:szCs w:val="28"/>
        </w:rPr>
        <w:t xml:space="preserve">(四)党建工作队伍素质不高。有些单位存在机构设置不健全、人员配备不到位、工作缺乏应有的措施和手段，能力不足的问题比较突出。在市属4所公立医院中，除了市医院设有党委办公室，其他公立医院没有专门的党务工作机构，医院党务工作者兼职化现象相当普遍，党务干部力量严重缺乏。科室或部门一级的党支部书记基本上都是科主任或部门负责人兼任。公立医院党建工作人员很多是医务人员出身，对党建工作管理和方法有一个学习和熟悉的过程，而有些非医学专业人员从事医院党建工作，对医院业务工作不熟悉，需要逐渐找准共同“结合点”和“兴奋点”，把两者特点结合起来，形成合力。同时，有些党建工作人员未经过专业的理论和实务培训上岗，缺乏系统理论指导，对党建工作的视野有一定局限性，对党建工作的特点、工作途径和最新动态等缺乏系统认识，客观上也局限了公立医院党建工作的创新和发展。</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如何写医院党建品牌创建实施方案汇总二</w:t>
      </w:r>
    </w:p>
    <w:p>
      <w:pPr>
        <w:ind w:left="0" w:right="0" w:firstLine="560"/>
        <w:spacing w:before="450" w:after="450" w:line="312" w:lineRule="auto"/>
      </w:pPr>
      <w:r>
        <w:rPr>
          <w:rFonts w:ascii="宋体" w:hAnsi="宋体" w:eastAsia="宋体" w:cs="宋体"/>
          <w:color w:val="000"/>
          <w:sz w:val="28"/>
          <w:szCs w:val="28"/>
        </w:rPr>
        <w:t xml:space="preserve">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医院现有基层党支部5个，其中在职人员党支部4个，退休人员党支部1个。正式党员83名，其中在职党员57人、占职工人数的18.3%，退休人员党员26人。35岁以下党员 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二、医院党建工作任务落实情况</w:t>
      </w:r>
    </w:p>
    <w:p>
      <w:pPr>
        <w:ind w:left="0" w:right="0" w:firstLine="560"/>
        <w:spacing w:before="450" w:after="450" w:line="312" w:lineRule="auto"/>
      </w:pPr>
      <w:r>
        <w:rPr>
          <w:rFonts w:ascii="宋体" w:hAnsi="宋体" w:eastAsia="宋体" w:cs="宋体"/>
          <w:color w:val="000"/>
          <w:sz w:val="28"/>
          <w:szCs w:val="28"/>
        </w:rPr>
        <w:t xml:space="preserve">(一)真抓实做，切实提高基层党建工作水平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如何写医院党建品牌创建实施方案汇总三</w:t>
      </w:r>
    </w:p>
    <w:p>
      <w:pPr>
        <w:ind w:left="0" w:right="0" w:firstLine="560"/>
        <w:spacing w:before="450" w:after="450" w:line="312" w:lineRule="auto"/>
      </w:pPr>
      <w:r>
        <w:rPr>
          <w:rFonts w:ascii="宋体" w:hAnsi="宋体" w:eastAsia="宋体" w:cs="宋体"/>
          <w:color w:val="000"/>
          <w:sz w:val="28"/>
          <w:szCs w:val="28"/>
        </w:rPr>
        <w:t xml:space="preserve">今年以来，齐尼巴格社区党支部在县委、县政府和镇党委、政府的坚强领导下，始终坚持发挥好围绕社区服务、管理、维稳、增收四大工作职能，以强化社区党组织建设为主线、以确保社区稳定大局“不出事“为保障，以提高为民服务水平和促进居民增收为目标，狠抓各项措施的落实工作。</w:t>
      </w:r>
    </w:p>
    <w:p>
      <w:pPr>
        <w:ind w:left="0" w:right="0" w:firstLine="560"/>
        <w:spacing w:before="450" w:after="450" w:line="312" w:lineRule="auto"/>
      </w:pPr>
      <w:r>
        <w:rPr>
          <w:rFonts w:ascii="宋体" w:hAnsi="宋体" w:eastAsia="宋体" w:cs="宋体"/>
          <w:color w:val="000"/>
          <w:sz w:val="28"/>
          <w:szCs w:val="28"/>
        </w:rPr>
        <w:t xml:space="preserve">一、强举措，着力抓好班子建设</w:t>
      </w:r>
    </w:p>
    <w:p>
      <w:pPr>
        <w:ind w:left="0" w:right="0" w:firstLine="560"/>
        <w:spacing w:before="450" w:after="450" w:line="312" w:lineRule="auto"/>
      </w:pPr>
      <w:r>
        <w:rPr>
          <w:rFonts w:ascii="宋体" w:hAnsi="宋体" w:eastAsia="宋体" w:cs="宋体"/>
          <w:color w:val="000"/>
          <w:sz w:val="28"/>
          <w:szCs w:val="28"/>
        </w:rPr>
        <w:t xml:space="preserve">自去年7月份社区领导班子调整以来，党支部以“做实基层工作，打牢执政基础“为目标，不断增强支部班子的凝聚力、号召力和战斗力。</w:t>
      </w:r>
    </w:p>
    <w:p>
      <w:pPr>
        <w:ind w:left="0" w:right="0" w:firstLine="560"/>
        <w:spacing w:before="450" w:after="450" w:line="312" w:lineRule="auto"/>
      </w:pPr>
      <w:r>
        <w:rPr>
          <w:rFonts w:ascii="宋体" w:hAnsi="宋体" w:eastAsia="宋体" w:cs="宋体"/>
          <w:color w:val="000"/>
          <w:sz w:val="28"/>
          <w:szCs w:val="28"/>
        </w:rPr>
        <w:t xml:space="preserve">(1)抓教育，强素质。一是加强干部理论学习。积极构建学习型党支部，在真学、真懂、真用上下功夫。把每个星期五的下午定为党员干部的集中学习时间，采取领导授课、干部宣讲、观看电教片等方式系统学习党的各项方针政策，并通过写心得体会的方式巩固学习效果;同时，进一步完善学习制度，丰富学习内容，确保每名干部都能学有所得，学以致用，为社区各项工作的开展奠定扎实的理论基础。二是提高认识，转变作风。经常性对支部班子进行马克思主义群众观和群众路线的教育，使支部班子成员正确行使权力，树立正确的地位观、名利观和权力观，真正做到情为民所系，利为民所谋，为群众诚心诚意办实事，尽心竭力解难事，坚持不懈做好事，以实际行动建立新型的党群、干群关系。</w:t>
      </w:r>
    </w:p>
    <w:p>
      <w:pPr>
        <w:ind w:left="0" w:right="0" w:firstLine="560"/>
        <w:spacing w:before="450" w:after="450" w:line="312" w:lineRule="auto"/>
      </w:pPr>
      <w:r>
        <w:rPr>
          <w:rFonts w:ascii="宋体" w:hAnsi="宋体" w:eastAsia="宋体" w:cs="宋体"/>
          <w:color w:val="000"/>
          <w:sz w:val="28"/>
          <w:szCs w:val="28"/>
        </w:rPr>
        <w:t xml:space="preserve">(二)抓机制，求实效。一是完善民主集中制的运行机制，促进班子团结。凡重大问题均由支部班子成员集体讨论决定，少数服从多数，坚决杜绝“一言堂“现象的发生。二是完善监督机制。在加强支部班子内部相互监督的基础上，进一步完善群众的民主监督机制。认真开展“双满意“工程，在上级党组织满意的前提下，把群众对社区党支部的满意度作为评价支部工作好坏的一个重要因素。坚持把群众对支部工作的满意度作为衡量支部建设的重要标准，从干部作风，服务质量、维稳措施落实、带民致富等方面对社区党支部进行民意测评，在党支部和党员中查找不足，限期整改，努力塑造一支作风优良、群众满意的党支部。</w:t>
      </w:r>
    </w:p>
    <w:p>
      <w:pPr>
        <w:ind w:left="0" w:right="0" w:firstLine="560"/>
        <w:spacing w:before="450" w:after="450" w:line="312" w:lineRule="auto"/>
      </w:pPr>
      <w:r>
        <w:rPr>
          <w:rFonts w:ascii="宋体" w:hAnsi="宋体" w:eastAsia="宋体" w:cs="宋体"/>
          <w:color w:val="000"/>
          <w:sz w:val="28"/>
          <w:szCs w:val="28"/>
        </w:rPr>
        <w:t xml:space="preserve">(三)抓管理，增活力。为了进一步加强对社区干部的管理工作，严明工作纪律，提高工作效能，结合社区工作实际，专门制定了《齐尼巴格社区早安排晚汇报工作制度》;同时，以创先争优活动为契机，设立了党员示范岗，健全和落实干部奖惩机制，进一步增强干部工作积极性和主动性。</w:t>
      </w:r>
    </w:p>
    <w:p>
      <w:pPr>
        <w:ind w:left="0" w:right="0" w:firstLine="560"/>
        <w:spacing w:before="450" w:after="450" w:line="312" w:lineRule="auto"/>
      </w:pPr>
      <w:r>
        <w:rPr>
          <w:rFonts w:ascii="宋体" w:hAnsi="宋体" w:eastAsia="宋体" w:cs="宋体"/>
          <w:color w:val="000"/>
          <w:sz w:val="28"/>
          <w:szCs w:val="28"/>
        </w:rPr>
        <w:t xml:space="preserve">(四)抓覆盖，强根基。一是以深入开展创先争优活动为抓手，在加强社区党支部和老干党支部建设的基础上，试点在建东北二巷全封闭式管理居民区内建立网格党小组2个，成员主要由格长、网格负责人、十户长、楼栋长和居民党员组成。主要负责每个网格的服务、管理、政策宣传及维护稳定等工作职责。初步形成了以社区党支部为核心，以老干党支部为辅助，以网格党小组为延伸的任务明确、责权明晰的社区党组织管理运行网络。二是加强与辖区物业党支部的沟通与交流，建立党建联建长效工作机制。通过定期召开党建联席会议，对小区居民的服务、管理等工作进行分析研判，并对发现的问题共同制定解决方案，以达到不断扩大党支部影响力的目的。</w:t>
      </w:r>
    </w:p>
    <w:p>
      <w:pPr>
        <w:ind w:left="0" w:right="0" w:firstLine="560"/>
        <w:spacing w:before="450" w:after="450" w:line="312" w:lineRule="auto"/>
      </w:pPr>
      <w:r>
        <w:rPr>
          <w:rFonts w:ascii="宋体" w:hAnsi="宋体" w:eastAsia="宋体" w:cs="宋体"/>
          <w:color w:val="000"/>
          <w:sz w:val="28"/>
          <w:szCs w:val="28"/>
        </w:rPr>
        <w:t xml:space="preserve">(五)抓廉政，树形象。将党风廉政建设纳入日常议事日程，建立健全了党风廉政建设目标责任制，层层签订党风廉政建设责任书。在社区党员中扎实开展学习宣传《农村基层干部廉洁履行职责若干规定(试行)》活动，通过组织集中学习、写心得体会、开展自查自纠、制定整改措施等方式，进一步增强党员干部的宗旨意识，筑牢了防腐拒变的坚固防线。抓住群众关注的管钱、管物、医保、社保等容易滋生腐败的环节，做好自查自纠，对涉及到违纪违规的事情，做到查处一起、严肃处理一起，决不姑息迁就。同时，通过组织党员干部观看警示电影、学习警示教材等方式接受警示教育，增强党员干部的廉政意识，在全社区形成尊廉、尚廉的浓厚氛围。</w:t>
      </w:r>
    </w:p>
    <w:p>
      <w:pPr>
        <w:ind w:left="0" w:right="0" w:firstLine="560"/>
        <w:spacing w:before="450" w:after="450" w:line="312" w:lineRule="auto"/>
      </w:pPr>
      <w:r>
        <w:rPr>
          <w:rFonts w:ascii="宋体" w:hAnsi="宋体" w:eastAsia="宋体" w:cs="宋体"/>
          <w:color w:val="000"/>
          <w:sz w:val="28"/>
          <w:szCs w:val="28"/>
        </w:rPr>
        <w:t xml:space="preserve">通过以上措施的落实，齐尼巴格社区党支部逐步从一个年年需要整顿的软弱涣散支部变成向了一个心往一处想、力往一处使、事事争先进的钢铁党支部的蜕变。</w:t>
      </w:r>
    </w:p>
    <w:p>
      <w:pPr>
        <w:ind w:left="0" w:right="0" w:firstLine="560"/>
        <w:spacing w:before="450" w:after="450" w:line="312" w:lineRule="auto"/>
      </w:pPr>
      <w:r>
        <w:rPr>
          <w:rFonts w:ascii="宋体" w:hAnsi="宋体" w:eastAsia="宋体" w:cs="宋体"/>
          <w:color w:val="000"/>
          <w:sz w:val="28"/>
          <w:szCs w:val="28"/>
        </w:rPr>
        <w:t xml:space="preserve">二、认清形势，狠抓维稳措施的落实</w:t>
      </w:r>
    </w:p>
    <w:p>
      <w:pPr>
        <w:ind w:left="0" w:right="0" w:firstLine="560"/>
        <w:spacing w:before="450" w:after="450" w:line="312" w:lineRule="auto"/>
      </w:pPr>
      <w:r>
        <w:rPr>
          <w:rFonts w:ascii="宋体" w:hAnsi="宋体" w:eastAsia="宋体" w:cs="宋体"/>
          <w:color w:val="000"/>
          <w:sz w:val="28"/>
          <w:szCs w:val="28"/>
        </w:rPr>
        <w:t xml:space="preserve">针对当前复杂的维稳形势，社区党支部充分发挥战斗堡垒作用，始终坚持在打基础、筑防线、抓落实上下功夫</w:t>
      </w:r>
    </w:p>
    <w:p>
      <w:pPr>
        <w:ind w:left="0" w:right="0" w:firstLine="560"/>
        <w:spacing w:before="450" w:after="450" w:line="312" w:lineRule="auto"/>
      </w:pPr>
      <w:r>
        <w:rPr>
          <w:rFonts w:ascii="宋体" w:hAnsi="宋体" w:eastAsia="宋体" w:cs="宋体"/>
          <w:color w:val="000"/>
          <w:sz w:val="28"/>
          <w:szCs w:val="28"/>
        </w:rPr>
        <w:t xml:space="preserve">(一)周密部署，强化措施落实。抓掌控，扎实做好“三情“信息收集研判工作。高度重视“三情“信息的收集、分析和研判工作，进一步加大了“三支队伍“建设，不断拓宽情报信息渠道，深挖具有预警性、危害性的情报信息。抓预防，认真落实值班巡逻工作。按照上级部门工作要求，认真落实领导干部24小时代班制度和扎实做好干部民兵及居民联防队员的战备巡逻工作，确保了7。5敏感期、亚欧博览会、十一国庆等重要节点时期的辖区稳定。抓管理，扎实推进流动人口居住证发放工作。排查登记县外流动人口181名，现已全部录入流动人口信息系统，发放办理居住证162个。</w:t>
      </w:r>
    </w:p>
    <w:p>
      <w:pPr>
        <w:ind w:left="0" w:right="0" w:firstLine="560"/>
        <w:spacing w:before="450" w:after="450" w:line="312" w:lineRule="auto"/>
      </w:pPr>
      <w:r>
        <w:rPr>
          <w:rFonts w:ascii="宋体" w:hAnsi="宋体" w:eastAsia="宋体" w:cs="宋体"/>
          <w:color w:val="000"/>
          <w:sz w:val="28"/>
          <w:szCs w:val="28"/>
        </w:rPr>
        <w:t xml:space="preserve">(二)扎实推进社区“三化“建设。成立了以社区书记为组长的社区“三化“建设工作领导小组，制定了《莎车镇齐尼巴格社区“三化“建设工作实施方案》，通过召开组织动员和集中培训，增强全社区干部群众对抓好“三化“建设的认识，进一步统一思想、理清思路、明确方向。按照单位化管理的目标要求，率先在建东北二巷建立了一个全封闭式的单位化管理小区。通过以上措施的落实，社区治安案件显著下降，群众安全感明显得到提升。截至目前，社区党支部已建成全封闭式居民管理区和单位管理区各1个，绘制三化建设宣传墙70余米，图片23幅，修建铁大门和治安岗亭各1个，封堵巷道口5个，发放车辆通行证30个，居民通行证200个，基本实现单位化管理的目标，并得到地区、县委以及镇党委的充分认可和好评。</w:t>
      </w:r>
    </w:p>
    <w:p>
      <w:pPr>
        <w:ind w:left="0" w:right="0" w:firstLine="560"/>
        <w:spacing w:before="450" w:after="450" w:line="312" w:lineRule="auto"/>
      </w:pPr>
      <w:r>
        <w:rPr>
          <w:rFonts w:ascii="宋体" w:hAnsi="宋体" w:eastAsia="宋体" w:cs="宋体"/>
          <w:color w:val="000"/>
          <w:sz w:val="28"/>
          <w:szCs w:val="28"/>
        </w:rPr>
        <w:t xml:space="preserve">(三)强化宗教事务管理。一是狠抓“三项制度“的落实，做到全部宗教活动场所、宗教人士都有干部联系、有工作记录，及时掌握宗教活动、宗教人士的思想状况和信教群众的情况，对存在的隐患和问题做到了早发现、早预防、早解决。二是大力实施“靓丽工程“，引导群众移风易俗，最大限度地消除妇女蒙面现象。全社区登记在册34名蒙面妇女，现已揭掉22名，逐步得到淡化了宗教氛围。三是严把零散朝觐关。确保辖区无一例零散朝觐行为的发生。</w:t>
      </w:r>
    </w:p>
    <w:p>
      <w:pPr>
        <w:ind w:left="0" w:right="0" w:firstLine="560"/>
        <w:spacing w:before="450" w:after="450" w:line="312" w:lineRule="auto"/>
      </w:pPr>
      <w:r>
        <w:rPr>
          <w:rFonts w:ascii="宋体" w:hAnsi="宋体" w:eastAsia="宋体" w:cs="宋体"/>
          <w:color w:val="000"/>
          <w:sz w:val="28"/>
          <w:szCs w:val="28"/>
        </w:rPr>
        <w:t xml:space="preserve">(四)深入开展入户走访工作。以“四知、四清、四掌握“工作机制为平台，深入开展大走访、大摸排工作。专门组织干部加强了对辖区宗教场所、出租房屋、长期无人居住房屋、门难进住户等地点的清查登记工作。通过“地毯式“清查，在4。23暴力恐怖案件发生后，通过对辖区仔细排查，发现并抓获吸毒人员1名，查获形迹可疑人员3名，并交社区警务室调查处理，及时消除了治安隐患。</w:t>
      </w:r>
    </w:p>
    <w:p>
      <w:pPr>
        <w:ind w:left="0" w:right="0" w:firstLine="560"/>
        <w:spacing w:before="450" w:after="450" w:line="312" w:lineRule="auto"/>
      </w:pPr>
      <w:r>
        <w:rPr>
          <w:rFonts w:ascii="宋体" w:hAnsi="宋体" w:eastAsia="宋体" w:cs="宋体"/>
          <w:color w:val="000"/>
          <w:sz w:val="28"/>
          <w:szCs w:val="28"/>
        </w:rPr>
        <w:t xml:space="preserve">三、关注民生，确保各族居民得实惠</w:t>
      </w:r>
    </w:p>
    <w:p>
      <w:pPr>
        <w:ind w:left="0" w:right="0" w:firstLine="560"/>
        <w:spacing w:before="450" w:after="450" w:line="312" w:lineRule="auto"/>
      </w:pPr>
      <w:r>
        <w:rPr>
          <w:rFonts w:ascii="宋体" w:hAnsi="宋体" w:eastAsia="宋体" w:cs="宋体"/>
          <w:color w:val="000"/>
          <w:sz w:val="28"/>
          <w:szCs w:val="28"/>
        </w:rPr>
        <w:t xml:space="preserve">(一)强服务，促管理。社区居委会想居民所想，急居民所急，把满足社区居民的合理要求当作第一责任。为了落实为百姓办实事的精神，深入开展错时工作机制，错开居民上班时间、错开社区居民做生意时间、错开社区居民打工时间，利用晚上、双休日、节假日深入居民家中入户走访，开展各项政策法规宣传等社区服务工作。积极推行社区干部全程代办制度，全程帮助其办理相关事务，办理完毕后，将相关手续送到居民家中，真正做到“民思我想、民困我帮、民求我应、民需我做“。同时，组建了由辖区医院工作人员组成的义诊志愿者服务队伍，为社区居民义务测血压、体检、健康咨询等，使社区居民多元化和个性化的需求得到满足，社区居民的认同感和归属感有了较大提高。</w:t>
      </w:r>
    </w:p>
    <w:p>
      <w:pPr>
        <w:ind w:left="0" w:right="0" w:firstLine="560"/>
        <w:spacing w:before="450" w:after="450" w:line="312" w:lineRule="auto"/>
      </w:pPr>
      <w:r>
        <w:rPr>
          <w:rFonts w:ascii="宋体" w:hAnsi="宋体" w:eastAsia="宋体" w:cs="宋体"/>
          <w:color w:val="000"/>
          <w:sz w:val="28"/>
          <w:szCs w:val="28"/>
        </w:rPr>
        <w:t xml:space="preserve">(二)抓帮扶，促民生。社区党支部在充分发挥社区“八站二室“职能作用的基础上，始终把帮助弱势群体作为一项重要的民生工作纳入议事日程。通过申请民政救济物质和争取共建单位帮扶等方式对困难群众进行帮扶。今年以来，已向社区老、弱、病、残等弱势群众发放面粉50袋，煤2吨、衣物74件、清油65桶，发放现金1800元，惠及困难居民达100余人，为无房居民发放廉租房45套，切实让广大居民感受到了党和政府的温暖，进一步拉近了党群和干群关系，夯实了党的执政基础。</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如何写医院党建品牌创建实施方案汇总四</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w:t>
      </w:r>
    </w:p>
    <w:p>
      <w:pPr>
        <w:ind w:left="0" w:right="0" w:firstLine="560"/>
        <w:spacing w:before="450" w:after="450" w:line="312" w:lineRule="auto"/>
      </w:pPr>
      <w:r>
        <w:rPr>
          <w:rFonts w:ascii="宋体" w:hAnsi="宋体" w:eastAsia="宋体" w:cs="宋体"/>
          <w:color w:val="000"/>
          <w:sz w:val="28"/>
          <w:szCs w:val="28"/>
        </w:rPr>
        <w:t xml:space="preserve">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xx年度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xx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2025-05-02T11:12:15+08:00</dcterms:created>
  <dcterms:modified xsi:type="dcterms:W3CDTF">2025-05-02T11:12:15+08:00</dcterms:modified>
</cp:coreProperties>
</file>

<file path=docProps/custom.xml><?xml version="1.0" encoding="utf-8"?>
<Properties xmlns="http://schemas.openxmlformats.org/officeDocument/2006/custom-properties" xmlns:vt="http://schemas.openxmlformats.org/officeDocument/2006/docPropsVTypes"/>
</file>