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2024年公务员求职简历范文(精)(8篇)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公务员求职简历范文(精)一在这一周的时间里，我们认真听取了我市组织部、党校、文化、司法、发改委等部门领导专家的讲座，深入浅出地学习了xx届六中全会精神、兴化历史文化、公文写作、组织建设、公务员法制行为规范、规划等方面知识。在这紧张而...</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20_年公务员求职简历范文(精)二</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 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20_年公务员求职简历范文(精)三</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20_年公务员求职简历范文(精)四</w:t>
      </w:r>
    </w:p>
    <w:p>
      <w:pPr>
        <w:ind w:left="0" w:right="0" w:firstLine="560"/>
        <w:spacing w:before="450" w:after="450" w:line="312" w:lineRule="auto"/>
      </w:pPr>
      <w:r>
        <w:rPr>
          <w:rFonts w:ascii="宋体" w:hAnsi="宋体" w:eastAsia="宋体" w:cs="宋体"/>
          <w:color w:val="000"/>
          <w:sz w:val="28"/>
          <w:szCs w:val="28"/>
        </w:rPr>
        <w:t xml:space="preserve">在这一年多的公务员工作中，我兢兢业业，在领导、同事们的悉心关怀和指导下，我在各方面都有了长足的进步。为此，我郑重向乡领导提出转正申请。这一年，在这个团结和谐、奋发进取的集体里，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乡党组非常重视干部队伍的思想政治素质建设，经常对全乡同志进行政治理论教育，这也使我在思想政治方面取得了长足的进步。20xx年12月份，我在泗洪党校参加了由泗洪县人力资源和社会保障局主办的初任公务员培训班，通过为期14天的学习，增强了贯彻实践邓--理论、“三个代表”、“和谐社会”“八荣八耻”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科室的各项业务知识，谦虚谨慎，严格要求自己，遵守各项规章制度，认真完成领导交办的各项工作，并协助其他同志做好工作。在领导和同志的帮助下，我逐渐明白了，作为一名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乡镇府这个大家庭里，到处都是我们年轻人学习的榜样，我始终以他们作为心中的坐标，严于律己，遵规守纪，时刻要求自己注意公务员形象。积极参与乡团委举办的各种学习和各项活动，和其他年轻同志一起看望孤寡老人，祭奠革命烈士，参加讲座、培训等，不断收获着知识、友谊、温暖和信念。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人社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20_年公务员求职简历范文(精)七</w:t>
      </w:r>
    </w:p>
    <w:p>
      <w:pPr>
        <w:ind w:left="0" w:right="0" w:firstLine="560"/>
        <w:spacing w:before="450" w:after="450" w:line="312" w:lineRule="auto"/>
      </w:pPr>
      <w:r>
        <w:rPr>
          <w:rFonts w:ascii="宋体" w:hAnsi="宋体" w:eastAsia="宋体" w:cs="宋体"/>
          <w:color w:val="000"/>
          <w:sz w:val="28"/>
          <w:szCs w:val="28"/>
        </w:rPr>
        <w:t xml:space="preserve">根据工作安排，市委组织部、市人力资源和社会保障局、市公务员局即将组织实施20xx年度天津市公开招考公务员(工作人员)面试工作，现将有关事项公告如下：</w:t>
      </w:r>
    </w:p>
    <w:p>
      <w:pPr>
        <w:ind w:left="0" w:right="0" w:firstLine="560"/>
        <w:spacing w:before="450" w:after="450" w:line="312" w:lineRule="auto"/>
      </w:pPr>
      <w:r>
        <w:rPr>
          <w:rFonts w:ascii="宋体" w:hAnsi="宋体" w:eastAsia="宋体" w:cs="宋体"/>
          <w:color w:val="000"/>
          <w:sz w:val="28"/>
          <w:szCs w:val="28"/>
        </w:rPr>
        <w:t xml:space="preserve">一、面试时间、地点和方式</w:t>
      </w:r>
    </w:p>
    <w:p>
      <w:pPr>
        <w:ind w:left="0" w:right="0" w:firstLine="560"/>
        <w:spacing w:before="450" w:after="450" w:line="312" w:lineRule="auto"/>
      </w:pPr>
      <w:r>
        <w:rPr>
          <w:rFonts w:ascii="宋体" w:hAnsi="宋体" w:eastAsia="宋体" w:cs="宋体"/>
          <w:color w:val="000"/>
          <w:sz w:val="28"/>
          <w:szCs w:val="28"/>
        </w:rPr>
        <w:t xml:space="preserve">市级机关和市法院系统、市检察院系统6月4日至6月5日;</w:t>
      </w:r>
    </w:p>
    <w:p>
      <w:pPr>
        <w:ind w:left="0" w:right="0" w:firstLine="560"/>
        <w:spacing w:before="450" w:after="450" w:line="312" w:lineRule="auto"/>
      </w:pPr>
      <w:r>
        <w:rPr>
          <w:rFonts w:ascii="宋体" w:hAnsi="宋体" w:eastAsia="宋体" w:cs="宋体"/>
          <w:color w:val="000"/>
          <w:sz w:val="28"/>
          <w:szCs w:val="28"/>
        </w:rPr>
        <w:t xml:space="preserve">区县机关和垂直管理机关6月18日至6月19日。</w:t>
      </w:r>
    </w:p>
    <w:p>
      <w:pPr>
        <w:ind w:left="0" w:right="0" w:firstLine="560"/>
        <w:spacing w:before="450" w:after="450" w:line="312" w:lineRule="auto"/>
      </w:pPr>
      <w:r>
        <w:rPr>
          <w:rFonts w:ascii="宋体" w:hAnsi="宋体" w:eastAsia="宋体" w:cs="宋体"/>
          <w:color w:val="000"/>
          <w:sz w:val="28"/>
          <w:szCs w:val="28"/>
        </w:rPr>
        <w:t xml:space="preserve">具体的时间、地点由招考单位负责通知。</w:t>
      </w:r>
    </w:p>
    <w:p>
      <w:pPr>
        <w:ind w:left="0" w:right="0" w:firstLine="560"/>
        <w:spacing w:before="450" w:after="450" w:line="312" w:lineRule="auto"/>
      </w:pPr>
      <w:r>
        <w:rPr>
          <w:rFonts w:ascii="宋体" w:hAnsi="宋体" w:eastAsia="宋体" w:cs="宋体"/>
          <w:color w:val="000"/>
          <w:sz w:val="28"/>
          <w:szCs w:val="28"/>
        </w:rPr>
        <w:t xml:space="preserve">面试形式为结构化面谈，及格线为60分，达不到及格线的不予录用。</w:t>
      </w:r>
    </w:p>
    <w:p>
      <w:pPr>
        <w:ind w:left="0" w:right="0" w:firstLine="560"/>
        <w:spacing w:before="450" w:after="450" w:line="312" w:lineRule="auto"/>
      </w:pPr>
      <w:r>
        <w:rPr>
          <w:rFonts w:ascii="宋体" w:hAnsi="宋体" w:eastAsia="宋体" w:cs="宋体"/>
          <w:color w:val="000"/>
          <w:sz w:val="28"/>
          <w:szCs w:val="28"/>
        </w:rPr>
        <w:t xml:space="preserve">报考人员可登录报名缴费网址或直接到所报考单位查询本人笔试成绩及是否进入面试。</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资格复审时间为5月11日至5月19日，进入面试的报考人员按招考单位通知的时间地点，携带相关材料参加资格复审。未按规定时间、地点参加资格复审的视为自动放弃。</w:t>
      </w:r>
    </w:p>
    <w:p>
      <w:pPr>
        <w:ind w:left="0" w:right="0" w:firstLine="560"/>
        <w:spacing w:before="450" w:after="450" w:line="312" w:lineRule="auto"/>
      </w:pPr>
      <w:r>
        <w:rPr>
          <w:rFonts w:ascii="宋体" w:hAnsi="宋体" w:eastAsia="宋体" w:cs="宋体"/>
          <w:color w:val="000"/>
          <w:sz w:val="28"/>
          <w:szCs w:val="28"/>
        </w:rPr>
        <w:t xml:space="preserve">招考职位要求进行体能测评的，与资格复审同步进行。体能测评不合格及未按照规定的时间地点参加体能测评的人员，不能进入面试。</w:t>
      </w:r>
    </w:p>
    <w:p>
      <w:pPr>
        <w:ind w:left="0" w:right="0" w:firstLine="560"/>
        <w:spacing w:before="450" w:after="450" w:line="312" w:lineRule="auto"/>
      </w:pPr>
      <w:r>
        <w:rPr>
          <w:rFonts w:ascii="宋体" w:hAnsi="宋体" w:eastAsia="宋体" w:cs="宋体"/>
          <w:color w:val="000"/>
          <w:sz w:val="28"/>
          <w:szCs w:val="28"/>
        </w:rPr>
        <w:t xml:space="preserve">三、缴纳面试考务费</w:t>
      </w:r>
    </w:p>
    <w:p>
      <w:pPr>
        <w:ind w:left="0" w:right="0" w:firstLine="560"/>
        <w:spacing w:before="450" w:after="450" w:line="312" w:lineRule="auto"/>
      </w:pPr>
      <w:r>
        <w:rPr>
          <w:rFonts w:ascii="宋体" w:hAnsi="宋体" w:eastAsia="宋体" w:cs="宋体"/>
          <w:color w:val="000"/>
          <w:sz w:val="28"/>
          <w:szCs w:val="28"/>
        </w:rPr>
        <w:t xml:space="preserve">缴纳面试考务费时间为5月31日8:00至6月3日16:00。</w:t>
      </w:r>
    </w:p>
    <w:p>
      <w:pPr>
        <w:ind w:left="0" w:right="0" w:firstLine="560"/>
        <w:spacing w:before="450" w:after="450" w:line="312" w:lineRule="auto"/>
      </w:pPr>
      <w:r>
        <w:rPr>
          <w:rFonts w:ascii="宋体" w:hAnsi="宋体" w:eastAsia="宋体" w:cs="宋体"/>
          <w:color w:val="000"/>
          <w:sz w:val="28"/>
          <w:szCs w:val="28"/>
        </w:rPr>
        <w:t xml:space="preserve">通过资格复审的报考人员请登录报名缴费网址缴纳面试考务费45元、下载打印《面试准考证》。(注：参加6月4日、5日和参加6月18日、19日面试的报考人员均须在上述时间缴费，逾期不能缴费。)已办理减免考试考务费用的低保、特困报考人员不需要缴纳面试考务费，可直接下载打印《面试准考证》。</w:t>
      </w:r>
    </w:p>
    <w:p>
      <w:pPr>
        <w:ind w:left="0" w:right="0" w:firstLine="560"/>
        <w:spacing w:before="450" w:after="450" w:line="312" w:lineRule="auto"/>
      </w:pPr>
      <w:r>
        <w:rPr>
          <w:rFonts w:ascii="宋体" w:hAnsi="宋体" w:eastAsia="宋体" w:cs="宋体"/>
          <w:color w:val="000"/>
          <w:sz w:val="28"/>
          <w:szCs w:val="28"/>
        </w:rPr>
        <w:t xml:space="preserve">四、心理素质测评</w:t>
      </w:r>
    </w:p>
    <w:p>
      <w:pPr>
        <w:ind w:left="0" w:right="0" w:firstLine="560"/>
        <w:spacing w:before="450" w:after="450" w:line="312" w:lineRule="auto"/>
      </w:pPr>
      <w:r>
        <w:rPr>
          <w:rFonts w:ascii="宋体" w:hAnsi="宋体" w:eastAsia="宋体" w:cs="宋体"/>
          <w:color w:val="000"/>
          <w:sz w:val="28"/>
          <w:szCs w:val="28"/>
        </w:rPr>
        <w:t xml:space="preserve">招录机关如需对进入面试的报考人员进行心理素质测评，报考人员需按规定参加。心理素质测评结果不计入面试成绩，仅供参考。具体时间、地点及缴费方式由招录单位通知。报考人员不按规定时间地点参加心理素质测评，视为自动放弃面试资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参加面试的报考人员须持《面试准考证》和本人二代居民身份证参加面试和心理素质测评，未携带规定证件或未按规定时间参加面试阶段各项考试的报考人员，视为自动放弃面试资格。</w:t>
      </w:r>
    </w:p>
    <w:p>
      <w:pPr>
        <w:ind w:left="0" w:right="0" w:firstLine="560"/>
        <w:spacing w:before="450" w:after="450" w:line="312" w:lineRule="auto"/>
      </w:pPr>
      <w:r>
        <w:rPr>
          <w:rFonts w:ascii="宋体" w:hAnsi="宋体" w:eastAsia="宋体" w:cs="宋体"/>
          <w:color w:val="000"/>
          <w:sz w:val="28"/>
          <w:szCs w:val="28"/>
        </w:rPr>
        <w:t xml:space="preserve">参加面试的报考人员在面试结束7日后，登录报名缴费网址，填写用户名、密码查询面试成绩(此功能在查询面试成绩阶段方可使用)或到本人所报考单位查询面试成绩及是否进入体检。</w:t>
      </w:r>
    </w:p>
    <w:p>
      <w:pPr>
        <w:ind w:left="0" w:right="0" w:firstLine="560"/>
        <w:spacing w:before="450" w:after="450" w:line="312" w:lineRule="auto"/>
      </w:pPr>
      <w:r>
        <w:rPr>
          <w:rFonts w:ascii="宋体" w:hAnsi="宋体" w:eastAsia="宋体" w:cs="宋体"/>
          <w:color w:val="000"/>
          <w:sz w:val="28"/>
          <w:szCs w:val="28"/>
        </w:rPr>
        <w:t xml:space="preserve">考务咨询电话：12333</w:t>
      </w:r>
    </w:p>
    <w:p>
      <w:pPr>
        <w:ind w:left="0" w:right="0" w:firstLine="560"/>
        <w:spacing w:before="450" w:after="450" w:line="312" w:lineRule="auto"/>
      </w:pPr>
      <w:r>
        <w:rPr>
          <w:rFonts w:ascii="宋体" w:hAnsi="宋体" w:eastAsia="宋体" w:cs="宋体"/>
          <w:color w:val="000"/>
          <w:sz w:val="28"/>
          <w:szCs w:val="28"/>
        </w:rPr>
        <w:t xml:space="preserve">网站咨询电话：</w:t>
      </w:r>
    </w:p>
    <w:p>
      <w:pPr>
        <w:ind w:left="0" w:right="0" w:firstLine="560"/>
        <w:spacing w:before="450" w:after="450" w:line="312" w:lineRule="auto"/>
      </w:pPr>
      <w:r>
        <w:rPr>
          <w:rFonts w:ascii="宋体" w:hAnsi="宋体" w:eastAsia="宋体" w:cs="宋体"/>
          <w:color w:val="000"/>
          <w:sz w:val="28"/>
          <w:szCs w:val="28"/>
        </w:rPr>
        <w:t xml:space="preserve">政策咨询电话：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各招录单位咨询电话详见《20xx年度天津市公开招考公务员简章》</w:t>
      </w:r>
    </w:p>
    <w:p>
      <w:pPr>
        <w:ind w:left="0" w:right="0" w:firstLine="560"/>
        <w:spacing w:before="450" w:after="450" w:line="312" w:lineRule="auto"/>
      </w:pPr>
      <w:r>
        <w:rPr>
          <w:rFonts w:ascii="宋体" w:hAnsi="宋体" w:eastAsia="宋体" w:cs="宋体"/>
          <w:color w:val="000"/>
          <w:sz w:val="28"/>
          <w:szCs w:val="28"/>
        </w:rPr>
        <w:t xml:space="preserve">5月10</w:t>
      </w:r>
    </w:p>
    <w:p>
      <w:pPr>
        <w:ind w:left="0" w:right="0" w:firstLine="560"/>
        <w:spacing w:before="450" w:after="450" w:line="312" w:lineRule="auto"/>
      </w:pPr>
      <w:r>
        <w:rPr>
          <w:rFonts w:ascii="黑体" w:hAnsi="黑体" w:eastAsia="黑体" w:cs="黑体"/>
          <w:color w:val="000000"/>
          <w:sz w:val="36"/>
          <w:szCs w:val="36"/>
          <w:b w:val="1"/>
          <w:bCs w:val="1"/>
        </w:rPr>
        <w:t xml:space="preserve">20_年公务员求职简历范文(精)八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2025-05-02T09:49:46+08:00</dcterms:created>
  <dcterms:modified xsi:type="dcterms:W3CDTF">2025-05-02T09:49:46+08:00</dcterms:modified>
</cp:coreProperties>
</file>

<file path=docProps/custom.xml><?xml version="1.0" encoding="utf-8"?>
<Properties xmlns="http://schemas.openxmlformats.org/officeDocument/2006/custom-properties" xmlns:vt="http://schemas.openxmlformats.org/officeDocument/2006/docPropsVTypes"/>
</file>