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2024年幼儿园教师听课心得(推荐)</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听课心得(推荐)一每份收获都要付出努力，付出艰辛。在每一次努力前，需要有明确的目标——努力的方向。对于刚踏上幼教事业的我，在带教老师的带教下，制定的近期目标是：一、通过了解所教幼儿的年龄特征，基本掌握幼儿一日生活中教师的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20_年幼儿园教师听课心得(推荐)一</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20_年幼儿园教师听课心得(推荐)二</w:t>
      </w:r>
    </w:p>
    <w:p>
      <w:pPr>
        <w:ind w:left="0" w:right="0" w:firstLine="560"/>
        <w:spacing w:before="450" w:after="450" w:line="312" w:lineRule="auto"/>
      </w:pPr>
      <w:r>
        <w:rPr>
          <w:rFonts w:ascii="宋体" w:hAnsi="宋体" w:eastAsia="宋体" w:cs="宋体"/>
          <w:color w:val="000"/>
          <w:sz w:val="28"/>
          <w:szCs w:val="28"/>
        </w:rPr>
        <w:t xml:space="preserve">家庭、社区工作是幼儿园教育的重要组成部分，是做好幼儿园教育工作的重要保证。《纲要》指出：“家庭、社区是幼儿园重要的合作伙伴，应本着尊重、平等、合作的原则，争取全社会的理解，支持和主动参与，并积极支持，有利于帮助提高教育能力。”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节日一直以来都是幼儿园教育不可或缺的活动题材，更是社区文化的`重要组成部分。20__年，主要以“元宵节”“母亲节”“六·一儿童节”“元旦”“重阳”等节日为契机，积极开展走进社区的文化创建工作，分别开展了20__年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