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关于中小学生书法竞赛活动策划方案汇总(五篇)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中小学生书法竞赛活动策划方案汇总一有一种美，深埋在古垒下，是一种可以吸引灵魂的美，它，深藏不露;有一种美，飘逸在浮云上，是一种可以创造生命的美，它，如影相随。这种美就是安全之美，文明之美。同学们，在父母的眼里，你们是含苞欲放的花蕾;在老...</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关于中小学生书法竞赛活动策划方案汇总一</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大家好!我是初一、1班的李芮，我今天演讲的题目是《珍爱生命，安全第一》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关于中小学生书法竞赛活动策划方案汇总四</w:t>
      </w:r>
    </w:p>
    <w:p>
      <w:pPr>
        <w:ind w:left="0" w:right="0" w:firstLine="560"/>
        <w:spacing w:before="450" w:after="450" w:line="312" w:lineRule="auto"/>
      </w:pPr>
      <w:r>
        <w:rPr>
          <w:rFonts w:ascii="宋体" w:hAnsi="宋体" w:eastAsia="宋体" w:cs="宋体"/>
          <w:color w:val="000"/>
          <w:sz w:val="28"/>
          <w:szCs w:val="28"/>
        </w:rPr>
        <w:t xml:space="preserve">暑期，有幸随大队伍参加了_县学校安保培训，在几场专家讲座中，这不得不让我们这些教育工作者，好好重新重视中小学安保工作中，校园心理健康教育的重要性，拒绝阴霾，青春需要阳光。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平安是一个永恒的话题，平安就是你我他”。今天是3月28日，是全国中小学生安全教育日，为了切实加强我校安全知识教育，进一步营造“人人讲安全，事事讲安全”的校园安全环境,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 我们全校师生要有高度的安全意识，充分认识到安全工作的重要性和紧迫性。各班要通过多种主题活动组织同学们学习、讨论，普及安全知识，增强安全意识，提高 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 从小养成卫生习惯，饭便前后都要洗手，不到无证摊贩购买不洁零食和其他来路不明的食物，有些同学喜欢在来往学校的路边购买小摊贩的食品或物品，觉得即方便 又便宜，但却不知道这些物品是不是“三无”产品，有些食品卫生不合格，内含大量的大肠感菌，人吃了容易造成呕吐、恶心、腹痛、腹泻等不良症状;有些食品含 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 是最可宝贵的，只有人才能创造财富，才能使世界变得更美好。只有同学们的欢声笑语、活泼身影，才能使我们的校园充满阳光，充满生机。但是人的生命又是非常 脆弱的，如果我们不注重安全意识，视安全隐患而不顾，对安全问题措施不利，防范不严，责任心不强，把生命当儿戏，那么造成的后果不堪设想：交通事故猛如虎 狼;火灾频频，吞噬了多少生命财产;食品中毒酿成了多少苦酒;疾病染身，游泳溺水，玩耍坠楼等等，造成了多少悲剧，所以我们身边随时都潜伏着多少张牙舞爪 的杀人凶手，随时都威胁着你的生命安全。有关调查数据显示，每年我国有1.6万名中小学生非正常死亡，平均每天有44人死于食物中毒、溺水、交通和其他安 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2025-05-03T09:20:14+08:00</dcterms:created>
  <dcterms:modified xsi:type="dcterms:W3CDTF">2025-05-03T09:20:14+08:00</dcterms:modified>
</cp:coreProperties>
</file>

<file path=docProps/custom.xml><?xml version="1.0" encoding="utf-8"?>
<Properties xmlns="http://schemas.openxmlformats.org/officeDocument/2006/custom-properties" xmlns:vt="http://schemas.openxmlformats.org/officeDocument/2006/docPropsVTypes"/>
</file>