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最新党组织先进事迹材料(七篇)</w:t>
      </w:r>
      <w:bookmarkEnd w:id="1"/>
    </w:p>
    <w:p>
      <w:pPr>
        <w:jc w:val="center"/>
        <w:spacing w:before="0" w:after="450"/>
      </w:pPr>
      <w:r>
        <w:rPr>
          <w:rFonts w:ascii="Arial" w:hAnsi="Arial" w:eastAsia="Arial" w:cs="Arial"/>
          <w:color w:val="999999"/>
          <w:sz w:val="20"/>
          <w:szCs w:val="20"/>
        </w:rPr>
        <w:t xml:space="preserve">来源：网络  作者：梦里花落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最新党组织先进事迹材料一目前强家坟村共有276户，880人，其中党员37人。全村共有耕地94亩，菜地100亩，农业总产值约80万元。劳动力430人，其中常年外出100 人，人均收入1800元。村内道路已基本实现硬化且道路状况较好，水利、电力...</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最新党组织先进事迹材料一</w:t>
      </w:r>
    </w:p>
    <w:p>
      <w:pPr>
        <w:ind w:left="0" w:right="0" w:firstLine="560"/>
        <w:spacing w:before="450" w:after="450" w:line="312" w:lineRule="auto"/>
      </w:pPr>
      <w:r>
        <w:rPr>
          <w:rFonts w:ascii="宋体" w:hAnsi="宋体" w:eastAsia="宋体" w:cs="宋体"/>
          <w:color w:val="000"/>
          <w:sz w:val="28"/>
          <w:szCs w:val="28"/>
        </w:rPr>
        <w:t xml:space="preserve">目前强家坟村共有276户，880人，其中党员37人。全村共有耕地94亩，菜地100亩，农业总产值约80万元。劳动力430人，其中常年外出100 人，人均收入1800元。村内道路已基本实现硬化且道路状况较好，水利、电力设施完备。自强家坟村党组织成立以来，确确实实做了不少人人称道的好事。</w:t>
      </w:r>
    </w:p>
    <w:p>
      <w:pPr>
        <w:ind w:left="0" w:right="0" w:firstLine="560"/>
        <w:spacing w:before="450" w:after="450" w:line="312" w:lineRule="auto"/>
      </w:pPr>
      <w:r>
        <w:rPr>
          <w:rFonts w:ascii="宋体" w:hAnsi="宋体" w:eastAsia="宋体" w:cs="宋体"/>
          <w:color w:val="000"/>
          <w:sz w:val="28"/>
          <w:szCs w:val="28"/>
        </w:rPr>
        <w:t xml:space="preserve">一、坚持以党支部为核心，加强村组两级班子自身建设。在镇党支部、政府的正确领导下，坚持党的基本路线，强家坟村党支部从本村实际出发，创造性地开展工作，工作思路清晰，措施得力;坚持民主集中制原则，严格执行集体领导与个人分工负责相结合的制度，使班子成员间团结协作，班子整体功能发挥得好，具有较强的凝聚力、号召力和战斗力;注重加强党风廉政建设，两委班子成员中没有违纪、违法问题的发生。在党支部及村民的共同努力下，强家坟村发生了翻天覆地的变化，村民富裕了，村庄亮丽了，村子整体氛围也更加和谐了。</w:t>
      </w:r>
    </w:p>
    <w:p>
      <w:pPr>
        <w:ind w:left="0" w:right="0" w:firstLine="560"/>
        <w:spacing w:before="450" w:after="450" w:line="312" w:lineRule="auto"/>
      </w:pPr>
      <w:r>
        <w:rPr>
          <w:rFonts w:ascii="宋体" w:hAnsi="宋体" w:eastAsia="宋体" w:cs="宋体"/>
          <w:color w:val="000"/>
          <w:sz w:val="28"/>
          <w:szCs w:val="28"/>
        </w:rPr>
        <w:t xml:space="preserve">二、加强组织建设，发挥党员的先锋模范作用。切实做好入党积极分子的联系和培养。在认真学习、领会上级党组织的文件的基础上，强家坟村党支部积极开展各项党建工作，认真研究部署党员发展工作，制定发展党员的年度和学期计划，召开专门会议，研究确定入党积极分子和重点培养对象，明确培养任务。做好党费的收缴、党员日常教育等常规组织工作。坚持民主集中制，提高党员评议工作质量，在广大村民中开展民主评议党员活动，发挥党员在工作、生活等方面的先锋模范带头作用。</w:t>
      </w:r>
    </w:p>
    <w:p>
      <w:pPr>
        <w:ind w:left="0" w:right="0" w:firstLine="560"/>
        <w:spacing w:before="450" w:after="450" w:line="312" w:lineRule="auto"/>
      </w:pPr>
      <w:r>
        <w:rPr>
          <w:rFonts w:ascii="宋体" w:hAnsi="宋体" w:eastAsia="宋体" w:cs="宋体"/>
          <w:color w:val="000"/>
          <w:sz w:val="28"/>
          <w:szCs w:val="28"/>
        </w:rPr>
        <w:t xml:space="preserve">三、学习活动制度化、多样化。制定村学习制度，坚持学习，所有党员认真记录，认真思考，踊跃发言。定期召开支部大会，学习时事政治与相关政策文件;坚持集中学习与个人自学相结合，做到学用结合，在实践中提高工作能力。把开展《廉政准则》学习宣传教育活动作为我村工作的一项重点。在学习中，班子的整体素质得到明显提高，廉洁勤政、争先创优和服务意识得到增强，为进一步加强党员队伍建设，做好新时期的组织工作和思想政治工作起到积极的作用。党支部班子成员认真履行党风廉政责任制，带头做到清正廉洁、严于律己、无违法乱纪现象。</w:t>
      </w:r>
    </w:p>
    <w:p>
      <w:pPr>
        <w:ind w:left="0" w:right="0" w:firstLine="560"/>
        <w:spacing w:before="450" w:after="450" w:line="312" w:lineRule="auto"/>
      </w:pPr>
      <w:r>
        <w:rPr>
          <w:rFonts w:ascii="宋体" w:hAnsi="宋体" w:eastAsia="宋体" w:cs="宋体"/>
          <w:color w:val="000"/>
          <w:sz w:val="28"/>
          <w:szCs w:val="28"/>
        </w:rPr>
        <w:t xml:space="preserve">四、抓村庄建设，改善居住环境。为加快旧村改造步伐，使村民住上经济适用、功能完善、安全美观的新民居，在征求村民意见，充分尊重村民意愿和选择的前提下，根据《河北省农村新民居规划建设指导意见(试行)》，村庄将根据村庄规划要求新建居民住宅楼一方面将改善村民的居住环境，另一方面适应逐渐扩大的村人口规模。为进一步方便村民出行，改善乡村面貌，村党支部及村委会成员积极奔走，筹措资金，对部分村级公路进行翻修，改善村庄交通环境，为强家坟村争取更广阔的发展空间打下良好基础。村子还成立了护村治安巡逻队，白天黑夜分组进行护村巡逻，维护村庄治安和公共设施，为群众护村保平安。</w:t>
      </w:r>
    </w:p>
    <w:p>
      <w:pPr>
        <w:ind w:left="0" w:right="0" w:firstLine="560"/>
        <w:spacing w:before="450" w:after="450" w:line="312" w:lineRule="auto"/>
      </w:pPr>
      <w:r>
        <w:rPr>
          <w:rFonts w:ascii="宋体" w:hAnsi="宋体" w:eastAsia="宋体" w:cs="宋体"/>
          <w:color w:val="000"/>
          <w:sz w:val="28"/>
          <w:szCs w:val="28"/>
        </w:rPr>
        <w:t xml:space="preserve">五、抓产业培育，增加群众收入。20xx年7月按照上级部署，结合运河区“三年大变样”的总体安排，决定对强家坟村富强市场进行升级改造。当时村两委班子及部分村民代表想不通，村党支部作为党最基层的战斗堡垒坚决执行上级的决定，只用了十几天就做通了村委及村民代表的工作，并召开了全体党员和村民代表会议，一致通过了对市场的升级改造。待项目确定后，还成立了以支部副书记李文江为组长，其他班子成员参加的市场建设小组，还选出了三名村民代表对市场建设进行全程监督、管理。</w:t>
      </w:r>
    </w:p>
    <w:p>
      <w:pPr>
        <w:ind w:left="0" w:right="0" w:firstLine="560"/>
        <w:spacing w:before="450" w:after="450" w:line="312" w:lineRule="auto"/>
      </w:pPr>
      <w:r>
        <w:rPr>
          <w:rFonts w:ascii="宋体" w:hAnsi="宋体" w:eastAsia="宋体" w:cs="宋体"/>
          <w:color w:val="000"/>
          <w:sz w:val="28"/>
          <w:szCs w:val="28"/>
        </w:rPr>
        <w:t xml:space="preserve">改造后的富强市场地25亩，新增门脸120间，共能容纳商户700余家，市场以经营水果、蔬菜、副食百货为主，从业人员约1200名，预计年产值1.2 亿。升级改造后的富强市场不仅使商贩们的经营环境得到改善，更美化了乡村面貌，也为本村及外来务工人员提供了更多的就业机会。新市场还设立了专门的市场管理办公室，制定了市场管理制度，规范和保障商贩们正常经营。</w:t>
      </w:r>
    </w:p>
    <w:p>
      <w:pPr>
        <w:ind w:left="0" w:right="0" w:firstLine="560"/>
        <w:spacing w:before="450" w:after="450" w:line="312" w:lineRule="auto"/>
      </w:pPr>
      <w:r>
        <w:rPr>
          <w:rFonts w:ascii="宋体" w:hAnsi="宋体" w:eastAsia="宋体" w:cs="宋体"/>
          <w:color w:val="000"/>
          <w:sz w:val="28"/>
          <w:szCs w:val="28"/>
        </w:rPr>
        <w:t xml:space="preserve">六、抓文明建设，丰富群众生活。为丰富群众的精神文化生活，强家坟村建起了村文化广场1个，占地约300平方米。同时建成了文化活动室、阅览室，配有法律法规、科技知识等方面书籍近千册，为群众查询各类知识信息提供了便利。村子还成产了红白理会，可容纳几百人同时就餐，解决了群众办事烦、挤、东借西借的难题。村子设有健身器材，篮球场，乒乓球场供村民在工作、生活之余锻炼身体，并为每户订阅报纸一份，以增加村民对时事的了解，使村民自觉学文重教、崇尚科学，形成良好的村文化氛围，为社会主义新农村建设提供良好的文化环境。</w:t>
      </w:r>
    </w:p>
    <w:p>
      <w:pPr>
        <w:ind w:left="0" w:right="0" w:firstLine="560"/>
        <w:spacing w:before="450" w:after="450" w:line="312" w:lineRule="auto"/>
      </w:pPr>
      <w:r>
        <w:rPr>
          <w:rFonts w:ascii="宋体" w:hAnsi="宋体" w:eastAsia="宋体" w:cs="宋体"/>
          <w:color w:val="000"/>
          <w:sz w:val="28"/>
          <w:szCs w:val="28"/>
        </w:rPr>
        <w:t xml:space="preserve">七、心系村民，发放福利惠及全村。强家坟村按照女性年满55周岁、男性年满60周岁每月发放150元的标准为村民发放补贴，保证老年村民的基本生活。自 20xx年开始，村子为村民代缴每年20元的农村合作医疗费用。临至春节时，还为全体村民发放米、面、油等日常用品，并对考取大学的本村大学生提供最高 3000元的奖学金，以鼓励学子们积极上进，踏实求学。</w:t>
      </w:r>
    </w:p>
    <w:p>
      <w:pPr>
        <w:ind w:left="0" w:right="0" w:firstLine="560"/>
        <w:spacing w:before="450" w:after="450" w:line="312" w:lineRule="auto"/>
      </w:pPr>
      <w:r>
        <w:rPr>
          <w:rFonts w:ascii="宋体" w:hAnsi="宋体" w:eastAsia="宋体" w:cs="宋体"/>
          <w:color w:val="000"/>
          <w:sz w:val="28"/>
          <w:szCs w:val="28"/>
        </w:rPr>
        <w:t xml:space="preserve">八、为扎实推荐我村的创先争优活动，我村专门召开了创先争优动员大会，传达各级党委有关会议文件精神，学习各行各业先进基层组织和优秀共产党员的典型事迹。同时利用悬挂宣传牌、张贴标语、发放明白纸等多种形式加大宣传力度，努力在全村形成学习先进、崇尚先进、正当先进的良好风气，广大党员群众吸引到活动中来，自觉地参加创先争优活动，形成一个干事创业的良好局面。以创建“五个好”先进基层党组织、争做“五个表率”优秀共产党员为主要内容的“创先争优”活动为契机，结合工作实际，通过设置党员先锋岗、设立党员示范窗口等方式，充分发挥全体党员的示范、带动和辐射作用，切实推动科学发展。</w:t>
      </w:r>
    </w:p>
    <w:p>
      <w:pPr>
        <w:ind w:left="0" w:right="0" w:firstLine="560"/>
        <w:spacing w:before="450" w:after="450" w:line="312" w:lineRule="auto"/>
      </w:pPr>
      <w:r>
        <w:rPr>
          <w:rFonts w:ascii="宋体" w:hAnsi="宋体" w:eastAsia="宋体" w:cs="宋体"/>
          <w:color w:val="000"/>
          <w:sz w:val="28"/>
          <w:szCs w:val="28"/>
        </w:rPr>
        <w:t xml:space="preserve">总之，作为基层党组织要不断总结工作经验，积极引导党员牢固树立马克思主义的世界观、人生观、价值观、坚持正确的权力观、地位观、利益观，自觉抵制各种腐朽思想的侵蚀。今后，强家坟村党支部将在市、区、镇党支部的领导下，做好各方面的工作，充分发挥村党支部的战斗堡垒作用，使强家坟村党务工作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最新党组织先进事迹材料二</w:t>
      </w:r>
    </w:p>
    <w:p>
      <w:pPr>
        <w:ind w:left="0" w:right="0" w:firstLine="560"/>
        <w:spacing w:before="450" w:after="450" w:line="312" w:lineRule="auto"/>
      </w:pPr>
      <w:r>
        <w:rPr>
          <w:rFonts w:ascii="宋体" w:hAnsi="宋体" w:eastAsia="宋体" w:cs="宋体"/>
          <w:color w:val="000"/>
          <w:sz w:val="28"/>
          <w:szCs w:val="28"/>
        </w:rPr>
        <w:t xml:space="preserve">按照区委“两学一做”学习教育协调小组办公室文件通知和局党组的要求，##领导班子准确把握组织生活会的主题和基本要求，认真学习贯彻党的十九大、十九届一中全会精神，围绕“两学一做”学习教育要求，广泛征求意见，严肃认真开展交心谈心，从严从实做好各项准备工作，结合##工作实际，认真对照《关于新形势下党内政治生活的若干准则》和《中国共产党党内监督条例》查找突出问题，深刻剖析问题产生原因，明确了今后的努力方向和整改措施，为开出质量高、效果好的组织生活会奠定了良好基础。</w:t>
      </w:r>
    </w:p>
    <w:p>
      <w:pPr>
        <w:ind w:left="0" w:right="0" w:firstLine="560"/>
        <w:spacing w:before="450" w:after="450" w:line="312" w:lineRule="auto"/>
      </w:pPr>
      <w:r>
        <w:rPr>
          <w:rFonts w:ascii="宋体" w:hAnsi="宋体" w:eastAsia="宋体" w:cs="宋体"/>
          <w:color w:val="000"/>
          <w:sz w:val="28"/>
          <w:szCs w:val="28"/>
        </w:rPr>
        <w:t xml:space="preserve">(一)理想信念不够坚定，缺钙质。</w:t>
      </w:r>
    </w:p>
    <w:p>
      <w:pPr>
        <w:ind w:left="0" w:right="0" w:firstLine="560"/>
        <w:spacing w:before="450" w:after="450" w:line="312" w:lineRule="auto"/>
      </w:pPr>
      <w:r>
        <w:rPr>
          <w:rFonts w:ascii="宋体" w:hAnsi="宋体" w:eastAsia="宋体" w:cs="宋体"/>
          <w:color w:val="000"/>
          <w:sz w:val="28"/>
          <w:szCs w:val="28"/>
        </w:rPr>
        <w:t xml:space="preserve">对共产党人来说，理想信念是一种“精神钙质”，是经受住任何考验的精神支柱，是保持党的团结统一的思想基础。##党员能够做到理想信念坚定，但通过查摆，我们发现对党员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体现在实际工作中就是缺乏责任感、事业心，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(二)政治生活内容单一，缺创新。</w:t>
      </w:r>
    </w:p>
    <w:p>
      <w:pPr>
        <w:ind w:left="0" w:right="0" w:firstLine="560"/>
        <w:spacing w:before="450" w:after="450" w:line="312" w:lineRule="auto"/>
      </w:pPr>
      <w:r>
        <w:rPr>
          <w:rFonts w:ascii="宋体" w:hAnsi="宋体" w:eastAsia="宋体" w:cs="宋体"/>
          <w:color w:val="000"/>
          <w:sz w:val="28"/>
          <w:szCs w:val="28"/>
        </w:rPr>
        <w:t xml:space="preserve">##党员在工作中能够始终严守政治纪律和政治规矩，时刻同以习近平同志为核心的党中央保持高度一致，对党忠诚老实。但是在政治敏锐性上还有差距，存在对上级精神理解不够透彻，对上级决策部署领会不深刻的问题，对一些不健康言论，虽不随波逐流，但也听之任之。在坚持“三会一课”制度方面，满足于上级要求的“规定动作”，内容比较单一，缺乏创新性。比如，没有运用“互联网+”领导班子成员专题党课，只局限于上传下达，以读报纸、学文件的政治学习为主，没有较好联系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(三)工作作风不够严实，缺认真。</w:t>
      </w:r>
    </w:p>
    <w:p>
      <w:pPr>
        <w:ind w:left="0" w:right="0" w:firstLine="560"/>
        <w:spacing w:before="450" w:after="450" w:line="312" w:lineRule="auto"/>
      </w:pPr>
      <w:r>
        <w:rPr>
          <w:rFonts w:ascii="宋体" w:hAnsi="宋体" w:eastAsia="宋体" w:cs="宋体"/>
          <w:color w:val="000"/>
          <w:sz w:val="28"/>
          <w:szCs w:val="28"/>
        </w:rPr>
        <w:t xml:space="preserve">工作职责要求我们既要深入基层了解教学现状，为师生服好务，又要为教体局当好参谋，提出科学建议，更需要有把两者有机结合起来的能力。但是在实际工作过程中，未能很好深入基层、深入实际，未能全面及时了解教学现状及存在的问题。</w:t>
      </w:r>
    </w:p>
    <w:p>
      <w:pPr>
        <w:ind w:left="0" w:right="0" w:firstLine="560"/>
        <w:spacing w:before="450" w:after="450" w:line="312" w:lineRule="auto"/>
      </w:pPr>
      <w:r>
        <w:rPr>
          <w:rFonts w:ascii="宋体" w:hAnsi="宋体" w:eastAsia="宋体" w:cs="宋体"/>
          <w:color w:val="000"/>
          <w:sz w:val="28"/>
          <w:szCs w:val="28"/>
        </w:rPr>
        <w:t xml:space="preserve">(四)课程改革推进缓慢，缺力度。</w:t>
      </w:r>
    </w:p>
    <w:p>
      <w:pPr>
        <w:ind w:left="0" w:right="0" w:firstLine="560"/>
        <w:spacing w:before="450" w:after="450" w:line="312" w:lineRule="auto"/>
      </w:pPr>
      <w:r>
        <w:rPr>
          <w:rFonts w:ascii="宋体" w:hAnsi="宋体" w:eastAsia="宋体" w:cs="宋体"/>
          <w:color w:val="000"/>
          <w:sz w:val="28"/>
          <w:szCs w:val="28"/>
        </w:rPr>
        <w:t xml:space="preserve">课程改革推进缓慢，全区整体教学质量偏低，薄弱学校和学科依然存在。我区在全市、全省有较大影响力的特色学校较少，一些特色学校的品牌效应还不够大。教学质量不够均衡，校际差距明显存在。</w:t>
      </w:r>
    </w:p>
    <w:p>
      <w:pPr>
        <w:ind w:left="0" w:right="0" w:firstLine="560"/>
        <w:spacing w:before="450" w:after="450" w:line="312" w:lineRule="auto"/>
      </w:pPr>
      <w:r>
        <w:rPr>
          <w:rFonts w:ascii="宋体" w:hAnsi="宋体" w:eastAsia="宋体" w:cs="宋体"/>
          <w:color w:val="000"/>
          <w:sz w:val="28"/>
          <w:szCs w:val="28"/>
        </w:rPr>
        <w:t xml:space="preserve">(五)课题研究浮于表面，缺规范。</w:t>
      </w:r>
    </w:p>
    <w:p>
      <w:pPr>
        <w:ind w:left="0" w:right="0" w:firstLine="560"/>
        <w:spacing w:before="450" w:after="450" w:line="312" w:lineRule="auto"/>
      </w:pPr>
      <w:r>
        <w:rPr>
          <w:rFonts w:ascii="宋体" w:hAnsi="宋体" w:eastAsia="宋体" w:cs="宋体"/>
          <w:color w:val="000"/>
          <w:sz w:val="28"/>
          <w:szCs w:val="28"/>
        </w:rPr>
        <w:t xml:space="preserve">当前我区课题研究工作流行形式，浮于表面，缺乏科学性、创新性、规范性。如：立项课题假大空，真正有价值课题少;只管立项，不管研究，草草结题;有研究，无成果，有成果，无转化;研究设计与实施不规范、不严格;研究中单兵作战的多，群策群力的少;课堂教学与课题研究未能齐头并进、相得益彰。今后，要进一步规范课题研究的基本步骤：发现问题——形成课题——分析思考——制定方案——实施研究——撰写报告——总结提升。</w:t>
      </w:r>
    </w:p>
    <w:p>
      <w:pPr>
        <w:ind w:left="0" w:right="0" w:firstLine="560"/>
        <w:spacing w:before="450" w:after="450" w:line="312" w:lineRule="auto"/>
      </w:pPr>
      <w:r>
        <w:rPr>
          <w:rFonts w:ascii="宋体" w:hAnsi="宋体" w:eastAsia="宋体" w:cs="宋体"/>
          <w:color w:val="000"/>
          <w:sz w:val="28"/>
          <w:szCs w:val="28"/>
        </w:rPr>
        <w:t xml:space="preserve">一是理论学习抓得不够紧不够严。对中央的重大战略决策部署和习近平总书记系列重要讲话精神学习的比较多，但这些学习都只是为了工作而学习，只是浅尝辄止，没有很好的领悟其中蕴涵的精髓要义、立场、观点和方法，更谈不上用这些理论来指导实践，解决现实问题。</w:t>
      </w:r>
    </w:p>
    <w:p>
      <w:pPr>
        <w:ind w:left="0" w:right="0" w:firstLine="560"/>
        <w:spacing w:before="450" w:after="450" w:line="312" w:lineRule="auto"/>
      </w:pPr>
      <w:r>
        <w:rPr>
          <w:rFonts w:ascii="宋体" w:hAnsi="宋体" w:eastAsia="宋体" w:cs="宋体"/>
          <w:color w:val="000"/>
          <w:sz w:val="28"/>
          <w:szCs w:val="28"/>
        </w:rPr>
        <w:t xml:space="preserve">二是党性修养有所弱化。##党员能够用党员标准严格要求自己，但是随着阅历的丰富，经验的增多，或多或少产生了盲目自满心理，认为为入党时间长，受党教育多年，党性修养靠得住、过得硬，在大是大非面前能够经受住考验。正是因为这种思想，没有真正把加强党性修养、严肃党内政治生活作为必修课，抓事务性的事情多，抓经常性的修养少，忽略了自身对党员先进性和纯洁性的追求</w:t>
      </w:r>
    </w:p>
    <w:p>
      <w:pPr>
        <w:ind w:left="0" w:right="0" w:firstLine="560"/>
        <w:spacing w:before="450" w:after="450" w:line="312" w:lineRule="auto"/>
      </w:pPr>
      <w:r>
        <w:rPr>
          <w:rFonts w:ascii="宋体" w:hAnsi="宋体" w:eastAsia="宋体" w:cs="宋体"/>
          <w:color w:val="000"/>
          <w:sz w:val="28"/>
          <w:szCs w:val="28"/>
        </w:rPr>
        <w:t xml:space="preserve">三是对全面从严治党的紧迫性认识不深。全面从严治党是党员领导干部必须履行的政治责任,也是各级党组织的使命所系。但是在工作中，我们却对抓党建存在一定畏难情绪，认为党建工作比较虚，不好抓，也没有找到有效抓手，导致在落实主体责任上履职尽责的决心和力度不够，只停留在完成有关部门布置的任务上。</w:t>
      </w:r>
    </w:p>
    <w:p>
      <w:pPr>
        <w:ind w:left="0" w:right="0" w:firstLine="560"/>
        <w:spacing w:before="450" w:after="450" w:line="312" w:lineRule="auto"/>
      </w:pPr>
      <w:r>
        <w:rPr>
          <w:rFonts w:ascii="宋体" w:hAnsi="宋体" w:eastAsia="宋体" w:cs="宋体"/>
          <w:color w:val="000"/>
          <w:sz w:val="28"/>
          <w:szCs w:val="28"/>
        </w:rPr>
        <w:t xml:space="preserve">第一，坚定正确的政治方向，始终做到政治合格。</w:t>
      </w:r>
    </w:p>
    <w:p>
      <w:pPr>
        <w:ind w:left="0" w:right="0" w:firstLine="560"/>
        <w:spacing w:before="450" w:after="450" w:line="312" w:lineRule="auto"/>
      </w:pPr>
      <w:r>
        <w:rPr>
          <w:rFonts w:ascii="宋体" w:hAnsi="宋体" w:eastAsia="宋体" w:cs="宋体"/>
          <w:color w:val="000"/>
          <w:sz w:val="28"/>
          <w:szCs w:val="28"/>
        </w:rPr>
        <w:t xml:space="preserve">在今后工作中，将坚决维护党中央权威和集中统一领导，维护局党组的权威，与局党组的决策和部署保持高度的统一。始终做政治上的清醒人明白人。要牢固树立“四个意识”特别是核心意识、看齐意识，自觉向党中央看齐，向党的理论和路线方针政策看齐，向党中央决策部署看齐，向局党组决策部署看齐。要深入学习贯彻习近平总书记系列重要讲话精神，切实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第二，严格锤炼党性，始终做到执行纪律合格。</w:t>
      </w:r>
    </w:p>
    <w:p>
      <w:pPr>
        <w:ind w:left="0" w:right="0" w:firstLine="560"/>
        <w:spacing w:before="450" w:after="450" w:line="312" w:lineRule="auto"/>
      </w:pPr>
      <w:r>
        <w:rPr>
          <w:rFonts w:ascii="宋体" w:hAnsi="宋体" w:eastAsia="宋体" w:cs="宋体"/>
          <w:color w:val="000"/>
          <w:sz w:val="28"/>
          <w:szCs w:val="28"/>
        </w:rPr>
        <w:t xml:space="preserve">##将把锤炼党性作为一项根本的政治追求和精神追求，持之以恒，常抓不懈，始终做到严守政治纪律和政治规矩。做到对党忠诚老实，说老实话、办老实事、做老实人，自觉接受党规党纪的规范和约束。要严格按照《关于新形势下党内政治生活若干准则》和《中国共产党党内监督条例》要求，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第三，发扬党的优良传统和作风，始终做到品德合格。</w:t>
      </w:r>
    </w:p>
    <w:p>
      <w:pPr>
        <w:ind w:left="0" w:right="0" w:firstLine="560"/>
        <w:spacing w:before="450" w:after="450" w:line="312" w:lineRule="auto"/>
      </w:pPr>
      <w:r>
        <w:rPr>
          <w:rFonts w:ascii="宋体" w:hAnsi="宋体" w:eastAsia="宋体" w:cs="宋体"/>
          <w:color w:val="000"/>
          <w:sz w:val="28"/>
          <w:szCs w:val="28"/>
        </w:rPr>
        <w:t xml:space="preserve">党的优良传统和作风,是做好一切工作的前提和基础。##将严格执行中央八项规定精神和省委、市委、区委实施细则，坚决反对“四风”。坚持不懈用好批评和自我批评这个武器，要多用、常用、用够用好，使之成为一种习惯、一种自觉、一种责任。将继续发扬党的优良传统和作风，在重实际、干实事、求实效上有作为。改进工作方式，深入基层开展调查研究，找准教学中存在问题，制订出提高质量的良策。要真心真情为师生服务，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第四，强化责任担当，始终做到发挥作用合格。</w:t>
      </w:r>
    </w:p>
    <w:p>
      <w:pPr>
        <w:ind w:left="0" w:right="0" w:firstLine="560"/>
        <w:spacing w:before="450" w:after="450" w:line="312" w:lineRule="auto"/>
      </w:pPr>
      <w:r>
        <w:rPr>
          <w:rFonts w:ascii="宋体" w:hAnsi="宋体" w:eastAsia="宋体" w:cs="宋体"/>
          <w:color w:val="000"/>
          <w:sz w:val="28"/>
          <w:szCs w:val="28"/>
        </w:rPr>
        <w:t xml:space="preserve">我们将不断增强大局观念，工作中善于从全局观察问题，事事以大局为先、以大局为重。积极响应局党组提出打一场提高教育教学质量攻坚战的号召，抓好学校教学管理的指导与督查工作，扎实推进三生课堂建设。切实端正工作态度，把教学研究工作作为一种崇高的事业去追求，增强工作的主动性，始终保持昂扬的精神状态。忠实履行工作职责，研究教学、指导教学、服务教学，管理教学，多为局党组决策出思路、出思想，始终做到尽心尽力、尽其所能，为全区教育教学质量提高作出应有贡献。</w:t>
      </w:r>
    </w:p>
    <w:p>
      <w:pPr>
        <w:ind w:left="0" w:right="0" w:firstLine="560"/>
        <w:spacing w:before="450" w:after="450" w:line="312" w:lineRule="auto"/>
      </w:pPr>
      <w:r>
        <w:rPr>
          <w:rFonts w:ascii="宋体" w:hAnsi="宋体" w:eastAsia="宋体" w:cs="宋体"/>
          <w:color w:val="000"/>
          <w:sz w:val="28"/>
          <w:szCs w:val="28"/>
        </w:rPr>
        <w:t xml:space="preserve">第五，扎实搞好业务，稳步推进课改工作。</w:t>
      </w:r>
    </w:p>
    <w:p>
      <w:pPr>
        <w:ind w:left="0" w:right="0" w:firstLine="560"/>
        <w:spacing w:before="450" w:after="450" w:line="312" w:lineRule="auto"/>
      </w:pPr>
      <w:r>
        <w:rPr>
          <w:rFonts w:ascii="宋体" w:hAnsi="宋体" w:eastAsia="宋体" w:cs="宋体"/>
          <w:color w:val="000"/>
          <w:sz w:val="28"/>
          <w:szCs w:val="28"/>
        </w:rPr>
        <w:t xml:space="preserve">抓住校长这个关键，落实好常规各环节的要求，稳步推进课改工作;扎实开展“一校一天”活动，以检查促落实;##主要引领学校教育管理者要进一步创新思路，创新措施，积极实施“品牌”战略，力争让我们更多的学校市内有位、省内有名##多深入到这些学校指导学校教学管理工作，精准教研，指导到位，服务到位。</w:t>
      </w:r>
    </w:p>
    <w:p>
      <w:pPr>
        <w:ind w:left="0" w:right="0" w:firstLine="560"/>
        <w:spacing w:before="450" w:after="450" w:line="312" w:lineRule="auto"/>
      </w:pPr>
      <w:r>
        <w:rPr>
          <w:rFonts w:ascii="宋体" w:hAnsi="宋体" w:eastAsia="宋体" w:cs="宋体"/>
          <w:color w:val="000"/>
          <w:sz w:val="28"/>
          <w:szCs w:val="28"/>
        </w:rPr>
        <w:t xml:space="preserve">征求的意见或建议</w:t>
      </w:r>
    </w:p>
    <w:p>
      <w:pPr>
        <w:ind w:left="0" w:right="0" w:firstLine="560"/>
        <w:spacing w:before="450" w:after="450" w:line="312" w:lineRule="auto"/>
      </w:pPr>
      <w:r>
        <w:rPr>
          <w:rFonts w:ascii="宋体" w:hAnsi="宋体" w:eastAsia="宋体" w:cs="宋体"/>
          <w:color w:val="000"/>
          <w:sz w:val="28"/>
          <w:szCs w:val="28"/>
        </w:rPr>
        <w:t xml:space="preserve">1.重视对年轻人的培养，让更多年轻人走上领导岗位;</w:t>
      </w:r>
    </w:p>
    <w:p>
      <w:pPr>
        <w:ind w:left="0" w:right="0" w:firstLine="560"/>
        <w:spacing w:before="450" w:after="450" w:line="312" w:lineRule="auto"/>
      </w:pPr>
      <w:r>
        <w:rPr>
          <w:rFonts w:ascii="宋体" w:hAnsi="宋体" w:eastAsia="宋体" w:cs="宋体"/>
          <w:color w:val="000"/>
          <w:sz w:val="28"/>
          <w:szCs w:val="28"/>
        </w:rPr>
        <w:t xml:space="preserve">2.落实寒暑假作业的编辑费用，给参与教师一个承诺;</w:t>
      </w:r>
    </w:p>
    <w:p>
      <w:pPr>
        <w:ind w:left="0" w:right="0" w:firstLine="560"/>
        <w:spacing w:before="450" w:after="450" w:line="312" w:lineRule="auto"/>
      </w:pPr>
      <w:r>
        <w:rPr>
          <w:rFonts w:ascii="宋体" w:hAnsi="宋体" w:eastAsia="宋体" w:cs="宋体"/>
          <w:color w:val="000"/>
          <w:sz w:val="28"/>
          <w:szCs w:val="28"/>
        </w:rPr>
        <w:t xml:space="preserve">3.到三甲医院进行体检;年度考核分数与年度评优有机结合，让考核更趋合理化;</w:t>
      </w:r>
    </w:p>
    <w:p>
      <w:pPr>
        <w:ind w:left="0" w:right="0" w:firstLine="560"/>
        <w:spacing w:before="450" w:after="450" w:line="312" w:lineRule="auto"/>
      </w:pPr>
      <w:r>
        <w:rPr>
          <w:rFonts w:ascii="宋体" w:hAnsi="宋体" w:eastAsia="宋体" w:cs="宋体"/>
          <w:color w:val="000"/>
          <w:sz w:val="28"/>
          <w:szCs w:val="28"/>
        </w:rPr>
        <w:t xml:space="preserve">4.丰富职工文体生活，增强活力，凝聚力;</w:t>
      </w:r>
    </w:p>
    <w:p>
      <w:pPr>
        <w:ind w:left="0" w:right="0" w:firstLine="560"/>
        <w:spacing w:before="450" w:after="450" w:line="312" w:lineRule="auto"/>
      </w:pPr>
      <w:r>
        <w:rPr>
          <w:rFonts w:ascii="宋体" w:hAnsi="宋体" w:eastAsia="宋体" w:cs="宋体"/>
          <w:color w:val="000"/>
          <w:sz w:val="28"/>
          <w:szCs w:val="28"/>
        </w:rPr>
        <w:t xml:space="preserve">5.请领导少批评，多鼓励、指导同志。</w:t>
      </w:r>
    </w:p>
    <w:p>
      <w:pPr>
        <w:ind w:left="0" w:right="0" w:firstLine="560"/>
        <w:spacing w:before="450" w:after="450" w:line="312" w:lineRule="auto"/>
      </w:pPr>
      <w:r>
        <w:rPr>
          <w:rFonts w:ascii="宋体" w:hAnsi="宋体" w:eastAsia="宋体" w:cs="宋体"/>
          <w:color w:val="000"/>
          <w:sz w:val="28"/>
          <w:szCs w:val="28"/>
        </w:rPr>
        <w:t xml:space="preserve">6.进一步加大课改力度，提高教师素质。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最新党组织先进事迹材料三</w:t>
      </w:r>
    </w:p>
    <w:p>
      <w:pPr>
        <w:ind w:left="0" w:right="0" w:firstLine="560"/>
        <w:spacing w:before="450" w:after="450" w:line="312" w:lineRule="auto"/>
      </w:pPr>
      <w:r>
        <w:rPr>
          <w:rFonts w:ascii="宋体" w:hAnsi="宋体" w:eastAsia="宋体" w:cs="宋体"/>
          <w:color w:val="000"/>
          <w:sz w:val="28"/>
          <w:szCs w:val="28"/>
        </w:rPr>
        <w:t xml:space="preserve">为全面推进我单位党支部的思想建设、组织建设、作风建设、制度建设和反腐倡廉建设，不断提高党员干部的思想政治素质和执政能力，不断增强党组织的凝聚力和战斗力，根据区委、区政府的安排部署，结合本单位党支部实际，现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以及__届x中全会、x中全会精神为指导，按照加强党的执政能力和先进性建设的具体要求，以健全各项制度为保障，以开展“两学一做”学习教育实践活动为载体，以党员干部受教育、人民群众得实惠为切入点，认真贯彻征地拆迁和房屋征收等一系列法规政策，为更好地促进征拆工作的开展提供强有力的组织保证。</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(一)坚持理论先导，进一步推进学习型党组织建设</w:t>
      </w:r>
    </w:p>
    <w:p>
      <w:pPr>
        <w:ind w:left="0" w:right="0" w:firstLine="560"/>
        <w:spacing w:before="450" w:after="450" w:line="312" w:lineRule="auto"/>
      </w:pPr>
      <w:r>
        <w:rPr>
          <w:rFonts w:ascii="宋体" w:hAnsi="宋体" w:eastAsia="宋体" w:cs="宋体"/>
          <w:color w:val="000"/>
          <w:sz w:val="28"/>
          <w:szCs w:val="28"/>
        </w:rPr>
        <w:t xml:space="preserve">1、切实抓好重大理论学习宣传。巩固学习型党组织建设成果，把学习型党组织建设不断引向深入。深入学习党的十九大报告和__在__届五中、六中全会上的重要讲话，全面准确把握党的十九大提出的重大战略思想、重大方针政策和重大工作部署。认真组织党员学习《党章》、《关于新形势下党内政治生活的若干准则》和《中国__内监督条例》等文件的学习教育，坚持把学习理论同研究，解决群众关心关注的利益问题结合起来，务求实效。</w:t>
      </w:r>
    </w:p>
    <w:p>
      <w:pPr>
        <w:ind w:left="0" w:right="0" w:firstLine="560"/>
        <w:spacing w:before="450" w:after="450" w:line="312" w:lineRule="auto"/>
      </w:pPr>
      <w:r>
        <w:rPr>
          <w:rFonts w:ascii="宋体" w:hAnsi="宋体" w:eastAsia="宋体" w:cs="宋体"/>
          <w:color w:val="000"/>
          <w:sz w:val="28"/>
          <w:szCs w:val="28"/>
        </w:rPr>
        <w:t xml:space="preserve">2、加强政治理论学习，推进学习型党组织建设。认真落实“三会一课”制度，丰富内容，创新形式。利用其他党支部丰富的理论学习成果，改进和创新学习形式，采取多途径、多形式推进学习活动，保证学有所获、学有所成，推进党建工作规范化、制度化、长效化，加强、改进党员的教育、管理和服务工作。营造良好的学习氛围，为构建学习型党组织奠定基础。</w:t>
      </w:r>
    </w:p>
    <w:p>
      <w:pPr>
        <w:ind w:left="0" w:right="0" w:firstLine="560"/>
        <w:spacing w:before="450" w:after="450" w:line="312" w:lineRule="auto"/>
      </w:pPr>
      <w:r>
        <w:rPr>
          <w:rFonts w:ascii="宋体" w:hAnsi="宋体" w:eastAsia="宋体" w:cs="宋体"/>
          <w:color w:val="000"/>
          <w:sz w:val="28"/>
          <w:szCs w:val="28"/>
        </w:rPr>
        <w:t xml:space="preserve">(二)加强党组织建设，提高党支部的凝聚力和战斗力</w:t>
      </w:r>
    </w:p>
    <w:p>
      <w:pPr>
        <w:ind w:left="0" w:right="0" w:firstLine="560"/>
        <w:spacing w:before="450" w:after="450" w:line="312" w:lineRule="auto"/>
      </w:pPr>
      <w:r>
        <w:rPr>
          <w:rFonts w:ascii="宋体" w:hAnsi="宋体" w:eastAsia="宋体" w:cs="宋体"/>
          <w:color w:val="000"/>
          <w:sz w:val="28"/>
          <w:szCs w:val="28"/>
        </w:rPr>
        <w:t xml:space="preserve">1、加强党员队伍建设。建设一支高质量的党员队伍。实施党员带职员、党员联系职员制度，以党员队伍素质的提高来带动本单位全体工作人员整体素质的提高，充分发挥__的先锋模范作用。</w:t>
      </w:r>
    </w:p>
    <w:p>
      <w:pPr>
        <w:ind w:left="0" w:right="0" w:firstLine="560"/>
        <w:spacing w:before="450" w:after="450" w:line="312" w:lineRule="auto"/>
      </w:pPr>
      <w:r>
        <w:rPr>
          <w:rFonts w:ascii="宋体" w:hAnsi="宋体" w:eastAsia="宋体" w:cs="宋体"/>
          <w:color w:val="000"/>
          <w:sz w:val="28"/>
          <w:szCs w:val="28"/>
        </w:rPr>
        <w:t xml:space="preserve">2、加强党员发展工作和入党积极分子培养工作。认真贯彻“坚持标准，保证质量，改善结构，慎重发展”的方针，重点突出，措施到位。党支部每半年至少研究一次党员发展工作，分析入党积极分子队伍的状况，有针对性地做好培养工作。发展新党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3、认真做好__议和__活会工作。严格按照上级部门下发的相关文件，开展好支部、党员__评议工作。针对评议中反映出来的问题，支部及时提出整改措施，修改年度工作目标。认真组织开展__活会，在确定好会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4、严格会议制度，推行党务公开。支部委员会每月开会研究支部主要工作，部署下月工作。对按照规定应予公开的党务工作内容，全部于公告栏进行公示，如入党积极分子的确定，党费缴纳情况等。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5、积极开展党员活动。开展健康有益的文体娱乐活动，丰富职工文化生活，营造健康文明、生活活泼、和谐奋进的良好氛围。</w:t>
      </w:r>
    </w:p>
    <w:p>
      <w:pPr>
        <w:ind w:left="0" w:right="0" w:firstLine="560"/>
        <w:spacing w:before="450" w:after="450" w:line="312" w:lineRule="auto"/>
      </w:pPr>
      <w:r>
        <w:rPr>
          <w:rFonts w:ascii="宋体" w:hAnsi="宋体" w:eastAsia="宋体" w:cs="宋体"/>
          <w:color w:val="000"/>
          <w:sz w:val="28"/>
          <w:szCs w:val="28"/>
        </w:rPr>
        <w:t xml:space="preserve">(三)强化工作作风和党风廉政建设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1、接受群众监督。认真做好群众来信来访工作，坚持投诉监督制度，强化信访接待责任制，妥善处理各类问题及矛盾。</w:t>
      </w:r>
    </w:p>
    <w:p>
      <w:pPr>
        <w:ind w:left="0" w:right="0" w:firstLine="560"/>
        <w:spacing w:before="450" w:after="450" w:line="312" w:lineRule="auto"/>
      </w:pPr>
      <w:r>
        <w:rPr>
          <w:rFonts w:ascii="宋体" w:hAnsi="宋体" w:eastAsia="宋体" w:cs="宋体"/>
          <w:color w:val="000"/>
          <w:sz w:val="28"/>
          <w:szCs w:val="28"/>
        </w:rPr>
        <w:t xml:space="preserve">2、继续加大进村入企、扶贫济困等活动力度。继续开展进村入企办实事活动，破难题，促发展。</w:t>
      </w:r>
    </w:p>
    <w:p>
      <w:pPr>
        <w:ind w:left="0" w:right="0" w:firstLine="560"/>
        <w:spacing w:before="450" w:after="450" w:line="312" w:lineRule="auto"/>
      </w:pPr>
      <w:r>
        <w:rPr>
          <w:rFonts w:ascii="宋体" w:hAnsi="宋体" w:eastAsia="宋体" w:cs="宋体"/>
          <w:color w:val="000"/>
          <w:sz w:val="28"/>
          <w:szCs w:val="28"/>
        </w:rPr>
        <w:t xml:space="preserve">3、继续开展党的群众路线教育实践活动。按照中央和省、市、区委的统一部署，精心组织，周密安排，扎实开展好党的群众路线教育实践活动，确保取得实效。认真贯彻落实中央关于改进工作作风、密切联系群众的八项规定，大力弘扬锐意进取、顽强拼搏，自警自律、清正廉洁的作风。</w:t>
      </w:r>
    </w:p>
    <w:p>
      <w:pPr>
        <w:ind w:left="0" w:right="0" w:firstLine="560"/>
        <w:spacing w:before="450" w:after="450" w:line="312" w:lineRule="auto"/>
      </w:pPr>
      <w:r>
        <w:rPr>
          <w:rFonts w:ascii="宋体" w:hAnsi="宋体" w:eastAsia="宋体" w:cs="宋体"/>
          <w:color w:val="000"/>
          <w:sz w:val="28"/>
          <w:szCs w:val="28"/>
        </w:rPr>
        <w:t xml:space="preserve">4、加强反腐倡廉建设，切实转变作风。认真学习贯彻__届五中六中全会精神及党的十九大会议精神，深入开展党性党风党纪教育和从政道德教育，强化党员干部“服务、为民、务实、清廉”的从政观念。严格落实党风廉政建设责任制，深入开展廉政文化进单位活动，增强党员干部严于律己、以身作则、率先垂范的品格。强化党纪教育，坚持__中制原则，保证政令畅通。进一步增强顾大局、守纪律的服务意识，从而改进工作作风，提高服务效能，提升服务能力，不断提高人民群众对征收工作的满意度，树立部门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最新党组织先进事迹材料四</w:t>
      </w:r>
    </w:p>
    <w:p>
      <w:pPr>
        <w:ind w:left="0" w:right="0" w:firstLine="560"/>
        <w:spacing w:before="450" w:after="450" w:line="312" w:lineRule="auto"/>
      </w:pPr>
      <w:r>
        <w:rPr>
          <w:rFonts w:ascii="宋体" w:hAnsi="宋体" w:eastAsia="宋体" w:cs="宋体"/>
          <w:color w:val="000"/>
          <w:sz w:val="28"/>
          <w:szCs w:val="28"/>
        </w:rPr>
        <w:t xml:space="preserve">为了认真贯彻落实上级关于建设学习型党组织精神和要求进一步提高基层党组织学习力、创新力和战斗力充分发挥党组织在建设学习型单位、推动基层党组织政治核心和示范引领作用，根据学校年度工作安排在学校全体党员中开展建设学习型党组织活动为办人民满意学校提供理论支持回顾开展学习型党组织活动以来工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一、指导思想明确组织到位</w:t>
      </w:r>
    </w:p>
    <w:p>
      <w:pPr>
        <w:ind w:left="0" w:right="0" w:firstLine="560"/>
        <w:spacing w:before="450" w:after="450" w:line="312" w:lineRule="auto"/>
      </w:pPr>
      <w:r>
        <w:rPr>
          <w:rFonts w:ascii="宋体" w:hAnsi="宋体" w:eastAsia="宋体" w:cs="宋体"/>
          <w:color w:val="000"/>
          <w:sz w:val="28"/>
          <w:szCs w:val="28"/>
        </w:rPr>
        <w:t xml:space="preserve">在开展建设学习型党组织活动中我校党支首先使全体党员明确建设学习型党组织是“以邓小平理论、“三个代表”重要思想、科学发展观、和谐社会建设、努力建设学习型政党总要求把党建理论与学习型组织建设理念结合起来，在党员中营造终身学习组织环境，确立在实践中以学习创新促进发展和完善自我共同愿景，增强全体党员学习自觉性和有效性，提升工作水平，创造优异业绩，争当人民满意教师作为指导思想。</w:t>
      </w:r>
    </w:p>
    <w:p>
      <w:pPr>
        <w:ind w:left="0" w:right="0" w:firstLine="560"/>
        <w:spacing w:before="450" w:after="450" w:line="312" w:lineRule="auto"/>
      </w:pPr>
      <w:r>
        <w:rPr>
          <w:rFonts w:ascii="宋体" w:hAnsi="宋体" w:eastAsia="宋体" w:cs="宋体"/>
          <w:color w:val="000"/>
          <w:sz w:val="28"/>
          <w:szCs w:val="28"/>
        </w:rPr>
        <w:t xml:space="preserve">二、学习型党组织建设基本情况</w:t>
      </w:r>
    </w:p>
    <w:p>
      <w:pPr>
        <w:ind w:left="0" w:right="0" w:firstLine="560"/>
        <w:spacing w:before="450" w:after="450" w:line="312" w:lineRule="auto"/>
      </w:pPr>
      <w:r>
        <w:rPr>
          <w:rFonts w:ascii="宋体" w:hAnsi="宋体" w:eastAsia="宋体" w:cs="宋体"/>
          <w:color w:val="000"/>
          <w:sz w:val="28"/>
          <w:szCs w:val="28"/>
        </w:rPr>
        <w:t xml:space="preserve">(一)成立了学习型党组织领导小组</w:t>
      </w:r>
    </w:p>
    <w:p>
      <w:pPr>
        <w:ind w:left="0" w:right="0" w:firstLine="560"/>
        <w:spacing w:before="450" w:after="450" w:line="312" w:lineRule="auto"/>
      </w:pPr>
      <w:r>
        <w:rPr>
          <w:rFonts w:ascii="宋体" w:hAnsi="宋体" w:eastAsia="宋体" w:cs="宋体"/>
          <w:color w:val="000"/>
          <w:sz w:val="28"/>
          <w:szCs w:val="28"/>
        </w:rPr>
        <w:t xml:space="preserve">根据上级要求成立了学习型党组织领导小组领导小组组长由校长、支书记杨秀斌同志担任，杨再金支部组织委员任副组长;领导小组成员由相关领导担任。</w:t>
      </w:r>
    </w:p>
    <w:p>
      <w:pPr>
        <w:ind w:left="0" w:right="0" w:firstLine="560"/>
        <w:spacing w:before="450" w:after="450" w:line="312" w:lineRule="auto"/>
      </w:pPr>
      <w:r>
        <w:rPr>
          <w:rFonts w:ascii="宋体" w:hAnsi="宋体" w:eastAsia="宋体" w:cs="宋体"/>
          <w:color w:val="000"/>
          <w:sz w:val="28"/>
          <w:szCs w:val="28"/>
        </w:rPr>
        <w:t xml:space="preserve">(二)制定推进学习型党组织建设实施意见。</w:t>
      </w:r>
    </w:p>
    <w:p>
      <w:pPr>
        <w:ind w:left="0" w:right="0" w:firstLine="560"/>
        <w:spacing w:before="450" w:after="450" w:line="312" w:lineRule="auto"/>
      </w:pPr>
      <w:r>
        <w:rPr>
          <w:rFonts w:ascii="宋体" w:hAnsi="宋体" w:eastAsia="宋体" w:cs="宋体"/>
          <w:color w:val="000"/>
          <w:sz w:val="28"/>
          <w:szCs w:val="28"/>
        </w:rPr>
        <w:t xml:space="preserve">根据学校实际情况制定学习型党组织建设实施意见，作到有计划、有步骤、循序渐进地加以推进务求工作取得实效。</w:t>
      </w:r>
    </w:p>
    <w:p>
      <w:pPr>
        <w:ind w:left="0" w:right="0" w:firstLine="560"/>
        <w:spacing w:before="450" w:after="450" w:line="312" w:lineRule="auto"/>
      </w:pPr>
      <w:r>
        <w:rPr>
          <w:rFonts w:ascii="宋体" w:hAnsi="宋体" w:eastAsia="宋体" w:cs="宋体"/>
          <w:color w:val="000"/>
          <w:sz w:val="28"/>
          <w:szCs w:val="28"/>
        </w:rPr>
        <w:t xml:space="preserve">(三)通过多种方式组织学习。</w:t>
      </w:r>
    </w:p>
    <w:p>
      <w:pPr>
        <w:ind w:left="0" w:right="0" w:firstLine="560"/>
        <w:spacing w:before="450" w:after="450" w:line="312" w:lineRule="auto"/>
      </w:pPr>
      <w:r>
        <w:rPr>
          <w:rFonts w:ascii="宋体" w:hAnsi="宋体" w:eastAsia="宋体" w:cs="宋体"/>
          <w:color w:val="000"/>
          <w:sz w:val="28"/>
          <w:szCs w:val="28"/>
        </w:rPr>
        <w:t xml:space="preserve">我校结合实际通过举办讲座、座谈会、理论研讨会形式先后学习了学习国务院关于进一步促进贵州又好又快发展若干意见(第一专题);学习20xx元月18日《黔东南报》一版;学习贵州省委领导讲话精神;学习《新时期如何加强党风廉政建设》讲话精神;以及三个代表重要思想和党的报告精神等等系列学习。</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一)深入学习马列主义、毛泽东思想、邓小平理论、“三个代表”重要思想以及科学发展观全面准确地掌握特色社会主义理论体系要把学习特色社会主义理论体系同研读马列著作、毛泽东著作结合起来同认真总结党历史经验是改革开放经验结合起来不断增强学习贯彻特色社会主义理论体系自觉性和坚定性</w:t>
      </w:r>
    </w:p>
    <w:p>
      <w:pPr>
        <w:ind w:left="0" w:right="0" w:firstLine="560"/>
        <w:spacing w:before="450" w:after="450" w:line="312" w:lineRule="auto"/>
      </w:pPr>
      <w:r>
        <w:rPr>
          <w:rFonts w:ascii="宋体" w:hAnsi="宋体" w:eastAsia="宋体" w:cs="宋体"/>
          <w:color w:val="000"/>
          <w:sz w:val="28"/>
          <w:szCs w:val="28"/>
        </w:rPr>
        <w:t xml:space="preserve">(二)以党xx大文件精神为重点以“”系列规划为支撑继续解放思想、开拓进取深入贯彻落实科学发展观坚持“四个重在”重在持续、重在提升、重在统筹、重在为民实践要领认真开展政治理论学习</w:t>
      </w:r>
    </w:p>
    <w:p>
      <w:pPr>
        <w:ind w:left="0" w:right="0" w:firstLine="560"/>
        <w:spacing w:before="450" w:after="450" w:line="312" w:lineRule="auto"/>
      </w:pPr>
      <w:r>
        <w:rPr>
          <w:rFonts w:ascii="宋体" w:hAnsi="宋体" w:eastAsia="宋体" w:cs="宋体"/>
          <w:color w:val="000"/>
          <w:sz w:val="28"/>
          <w:szCs w:val="28"/>
        </w:rPr>
        <w:t xml:space="preserve">(三)对党员教师进行教师教育培训，帮助党员教师提高做好本职工作能力，不断提高他们专业技术水平，更好地发挥他们先锋模范作用。</w:t>
      </w:r>
    </w:p>
    <w:p>
      <w:pPr>
        <w:ind w:left="0" w:right="0" w:firstLine="560"/>
        <w:spacing w:before="450" w:after="450" w:line="312" w:lineRule="auto"/>
      </w:pPr>
      <w:r>
        <w:rPr>
          <w:rFonts w:ascii="宋体" w:hAnsi="宋体" w:eastAsia="宋体" w:cs="宋体"/>
          <w:color w:val="000"/>
          <w:sz w:val="28"/>
          <w:szCs w:val="28"/>
        </w:rPr>
        <w:t xml:space="preserve">(四)组织党员教师对法律法规、廉政法规学习按照党章规定和要求对党员进行遵纪守法教育从思想道德教育基础抓起夯实廉洁从政思想道德基础筑牢拒腐防变思想道德防线。</w:t>
      </w:r>
    </w:p>
    <w:p>
      <w:pPr>
        <w:ind w:left="0" w:right="0" w:firstLine="560"/>
        <w:spacing w:before="450" w:after="450" w:line="312" w:lineRule="auto"/>
      </w:pPr>
      <w:r>
        <w:rPr>
          <w:rFonts w:ascii="宋体" w:hAnsi="宋体" w:eastAsia="宋体" w:cs="宋体"/>
          <w:color w:val="000"/>
          <w:sz w:val="28"/>
          <w:szCs w:val="28"/>
        </w:rPr>
        <w:t xml:space="preserve">(五)教师教育理论学习和教育国家法律法规教育国情和形势政策教育以群众路线为重点工作方法教育切实提高党员干部学习实践能力和兴教办学水平深入群众、深入实践调查研究不断总结人民群众创造新做法新经验弘扬优良办学传统创新办学理念拓展改革发展思路全面提高教育质量、学术水平和办学效益推动学校又好又快发展</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1、通过“学习平台”建设认真贯彻落实党xx大和xx届六中全会精神，特别是喜迎党的召开，认真组织学习精神等政治学习内容通过健全学习制度、丰富学习内容、拓宽学习方式等多种措施把党员干部思想统一到实现学校发展大计上来要求全体党员通过学习在领会精神实质、理论武装、指导实际工作、推动学校发展上下功夫以自身行动进一步推进学习型党组织建设引导党员干部树立终身学习思想理念在学习中掌握新知识在实践中创造新经验在建设学习型党组织活动过程中不断深化内涵完善学习制度丰富内容形式创新激励机制实行长效管理不断增强了全体党员学习力、竞争力和创造力。</w:t>
      </w:r>
    </w:p>
    <w:p>
      <w:pPr>
        <w:ind w:left="0" w:right="0" w:firstLine="560"/>
        <w:spacing w:before="450" w:after="450" w:line="312" w:lineRule="auto"/>
      </w:pPr>
      <w:r>
        <w:rPr>
          <w:rFonts w:ascii="宋体" w:hAnsi="宋体" w:eastAsia="宋体" w:cs="宋体"/>
          <w:color w:val="000"/>
          <w:sz w:val="28"/>
          <w:szCs w:val="28"/>
        </w:rPr>
        <w:t xml:space="preserve">2、以庆祝建党90周年为契机通过“七个一”系列活动党员教师思想理论素养理论学习区分层次、突出重点、联系实际、促进工作注意改进学习方法提高学习效果学校为全体党员购买了红书扩大学习视野在学习过程中班子成员以读书、学习为重点每个同志都撰写读书笔记和心得通过卓有成效学习达到党员干部争做勤奋学习、善于思考模范解放思想、与时俱进模范勇于实践、锐意创新模范全体党员在实际工作中能坚定不移地贯彻党基本理论、基本路线、基本纲领树立正确世界观、人生观、价值观不断增强先进性意识和党性修养</w:t>
      </w:r>
    </w:p>
    <w:p>
      <w:pPr>
        <w:ind w:left="0" w:right="0" w:firstLine="560"/>
        <w:spacing w:before="450" w:after="450" w:line="312" w:lineRule="auto"/>
      </w:pPr>
      <w:r>
        <w:rPr>
          <w:rFonts w:ascii="宋体" w:hAnsi="宋体" w:eastAsia="宋体" w:cs="宋体"/>
          <w:color w:val="000"/>
          <w:sz w:val="28"/>
          <w:szCs w:val="28"/>
        </w:rPr>
        <w:t xml:space="preserve">3、师德师风、职业道德等内容继续是教师学习重点同时也是党员提高修养重要内容继续抓好师德师风建设以实现教师自身价值为核心引导教师以爱心从事人民教育事业热爱学生教书育人无私奉献做让人民满意教师</w:t>
      </w:r>
    </w:p>
    <w:p>
      <w:pPr>
        <w:ind w:left="0" w:right="0" w:firstLine="560"/>
        <w:spacing w:before="450" w:after="450" w:line="312" w:lineRule="auto"/>
      </w:pPr>
      <w:r>
        <w:rPr>
          <w:rFonts w:ascii="宋体" w:hAnsi="宋体" w:eastAsia="宋体" w:cs="宋体"/>
          <w:color w:val="000"/>
          <w:sz w:val="28"/>
          <w:szCs w:val="28"/>
        </w:rPr>
        <w:t xml:space="preserve">4、认真开展党员自觉学习活动。根据学校支部安排学习的内容有：3月《教师的幸福人生与专业成长》、4月《干部从政道德读本》、5月《共产党历程》;6月份《中小学教师职业道德规范》、7月份《教育法律法规》、8月份《三个代表重要思想》、9月份《科学发展观》、10月份《中共中央国务院关于进一步加强未成年人思想道德建设的若干规定》、11、12月份学习精神。通过自学后每个季度写出一篇学习心得。</w:t>
      </w:r>
    </w:p>
    <w:p>
      <w:pPr>
        <w:ind w:left="0" w:right="0" w:firstLine="560"/>
        <w:spacing w:before="450" w:after="450" w:line="312" w:lineRule="auto"/>
      </w:pPr>
      <w:r>
        <w:rPr>
          <w:rFonts w:ascii="宋体" w:hAnsi="宋体" w:eastAsia="宋体" w:cs="宋体"/>
          <w:color w:val="000"/>
          <w:sz w:val="28"/>
          <w:szCs w:val="28"/>
        </w:rPr>
        <w:t xml:space="preserve">五、保障措施落实活动成效显著。</w:t>
      </w:r>
    </w:p>
    <w:p>
      <w:pPr>
        <w:ind w:left="0" w:right="0" w:firstLine="560"/>
        <w:spacing w:before="450" w:after="450" w:line="312" w:lineRule="auto"/>
      </w:pPr>
      <w:r>
        <w:rPr>
          <w:rFonts w:ascii="宋体" w:hAnsi="宋体" w:eastAsia="宋体" w:cs="宋体"/>
          <w:color w:val="000"/>
          <w:sz w:val="28"/>
          <w:szCs w:val="28"/>
        </w:rPr>
        <w:t xml:space="preserve">(一)领导明确责任建设学习型党组织活动开展以来学校党支部切实把建设学习型党组织工作摆到突出位置，按照上级要求科学制定学习型党组织工作方案，不断充实和完善建设学习型党组织措施和办法，明确阶段性学习目标和内容。认真贯彻落实学习计划组织全体党员结合本职工作进行小组学习和自我学习，不断提高党员学习能力、实践能力</w:t>
      </w:r>
    </w:p>
    <w:p>
      <w:pPr>
        <w:ind w:left="0" w:right="0" w:firstLine="560"/>
        <w:spacing w:before="450" w:after="450" w:line="312" w:lineRule="auto"/>
      </w:pPr>
      <w:r>
        <w:rPr>
          <w:rFonts w:ascii="宋体" w:hAnsi="宋体" w:eastAsia="宋体" w:cs="宋体"/>
          <w:color w:val="000"/>
          <w:sz w:val="28"/>
          <w:szCs w:val="28"/>
        </w:rPr>
        <w:t xml:space="preserve">(二)健全机制创设条件党总支把建设学习型党组织活动和学校中心工作有机结合不断健全各项学习制度。</w:t>
      </w:r>
    </w:p>
    <w:p>
      <w:pPr>
        <w:ind w:left="0" w:right="0" w:firstLine="560"/>
        <w:spacing w:before="450" w:after="450" w:line="312" w:lineRule="auto"/>
      </w:pPr>
      <w:r>
        <w:rPr>
          <w:rFonts w:ascii="宋体" w:hAnsi="宋体" w:eastAsia="宋体" w:cs="宋体"/>
          <w:color w:val="000"/>
          <w:sz w:val="28"/>
          <w:szCs w:val="28"/>
        </w:rPr>
        <w:t xml:space="preserve">(三)狠抓落实注重实效坚持推行学习工作化、工作学习化妥善处理和解决好工作与学习矛盾做到“两不误两促进”在学习型党组织建设过程中学校党支部积极探索和实践创建活动中好载体、好方法及时总结经验注重引导干部党员紧扣实际学用结合学以致用把学到新理论、新理念、新知识、新技术运用到本职工作中去提高创新能力和工作水平把学习成效转化为工作成果</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建设学习型党组织是中央向全党提出重大战略任务我校在扎实推进学习型党组织建设同时也不断总结经验着力改进不足之处提高建设学习型党组织实效接下来我校党总支将从以下几进行改进：</w:t>
      </w:r>
    </w:p>
    <w:p>
      <w:pPr>
        <w:ind w:left="0" w:right="0" w:firstLine="560"/>
        <w:spacing w:before="450" w:after="450" w:line="312" w:lineRule="auto"/>
      </w:pPr>
      <w:r>
        <w:rPr>
          <w:rFonts w:ascii="宋体" w:hAnsi="宋体" w:eastAsia="宋体" w:cs="宋体"/>
          <w:color w:val="000"/>
          <w:sz w:val="28"/>
          <w:szCs w:val="28"/>
        </w:rPr>
        <w:t xml:space="preserve">一是进一步坚定学习型党组织建设目标任务学习是党组织建设重要特征坚持以学建党、以学治党、以学兴党是党组织建设本质把推进学习型党组织建设作为增强我院党建设根本要求。</w:t>
      </w:r>
    </w:p>
    <w:p>
      <w:pPr>
        <w:ind w:left="0" w:right="0" w:firstLine="560"/>
        <w:spacing w:before="450" w:after="450" w:line="312" w:lineRule="auto"/>
      </w:pPr>
      <w:r>
        <w:rPr>
          <w:rFonts w:ascii="宋体" w:hAnsi="宋体" w:eastAsia="宋体" w:cs="宋体"/>
          <w:color w:val="000"/>
          <w:sz w:val="28"/>
          <w:szCs w:val="28"/>
        </w:rPr>
        <w:t xml:space="preserve">二是激发学习动力提高学习主动性纠正个别人员事务性工作多“没学”厌学心态手头工作简单“没必要学”自满心态树立时时学习观念多形式、多层面、多渠道激发学习自觉性和主动性。</w:t>
      </w:r>
    </w:p>
    <w:p>
      <w:pPr>
        <w:ind w:left="0" w:right="0" w:firstLine="560"/>
        <w:spacing w:before="450" w:after="450" w:line="312" w:lineRule="auto"/>
      </w:pPr>
      <w:r>
        <w:rPr>
          <w:rFonts w:ascii="宋体" w:hAnsi="宋体" w:eastAsia="宋体" w:cs="宋体"/>
          <w:color w:val="000"/>
          <w:sz w:val="28"/>
          <w:szCs w:val="28"/>
        </w:rPr>
        <w:t xml:space="preserve">三是要健全制度机制健全严明责任制度明确支部书记为“第一责任人”切实把学习列入重要议事日程、做到常抓常议健全严密运行机制对学习动态管理及时研究解决学习中遇到矛盾和问题保证学习型党组织建设活动常态化。四是要注重学习与工作结合将政治理论学习与中心工作紧密结合起来将学习型党组织建设与创先争优活动进一步结合起来形成工作合力同时紧扣我校当前发展形势组织开展好各类符合实际、提升能力主题实践活动进一步激发党员干部开展好理论学习积极性推动城关二小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最新党组织先进事迹材料五</w:t>
      </w:r>
    </w:p>
    <w:p>
      <w:pPr>
        <w:ind w:left="0" w:right="0" w:firstLine="560"/>
        <w:spacing w:before="450" w:after="450" w:line="312" w:lineRule="auto"/>
      </w:pPr>
      <w:r>
        <w:rPr>
          <w:rFonts w:ascii="宋体" w:hAnsi="宋体" w:eastAsia="宋体" w:cs="宋体"/>
          <w:color w:val="000"/>
          <w:sz w:val="28"/>
          <w:szCs w:val="28"/>
        </w:rPr>
        <w:t xml:space="preserve">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最新党组织先进事迹材料六</w:t>
      </w:r>
    </w:p>
    <w:p>
      <w:pPr>
        <w:ind w:left="0" w:right="0" w:firstLine="560"/>
        <w:spacing w:before="450" w:after="450" w:line="312" w:lineRule="auto"/>
      </w:pPr>
      <w:r>
        <w:rPr>
          <w:rFonts w:ascii="宋体" w:hAnsi="宋体" w:eastAsia="宋体" w:cs="宋体"/>
          <w:color w:val="000"/>
          <w:sz w:val="28"/>
          <w:szCs w:val="28"/>
        </w:rPr>
        <w:t xml:space="preserve">20xx年9月进入云南农业大学攻读硕士研究生至今已一年有余。回首一年，总体上这一学年是富有挑战性的、转折性的一年，于学业、于个人人生发展来说有风雨也有晴，有收获又有感触，无论是思想方面，还是工作、学习和生活方面我都有了进步，使在自己的研究生画卷上描绘了绚丽的一笔。在党支部领导的支持下，在身边先进党员的带动下，我一直以合格党员的标准要求自己，认真履行党员目标管理责任制和先进性建设长效机制，充分发挥党员的先进模范作用。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我加强理论学习，首先是从思想上重视。理论源于实践，又高于实践，我主动加强对政治理论知识的学习，切实地提高了自己的思想认识，坚定自己的立场和信念。我还积极参加党支部组织的各种政治学习及党的群众路线教育实践活动，认真学习党的路线、方针、政策，学习习关于“中国梦”的深刻阐述。为不断提高自己的思想认识，我也经常利用电视、网络、报纸、杂志等媒体关注国内国际形势，提高自己的政治敏锐性和鉴别能力，坚定政治立场，保持清醒的头脑。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研究生一年级是主要学习阶段，在短时间内我努力学习专业课程，并阅读了大量与本专业相关的书籍和论文，这既让我开阔了视野，也使我对自己研究方向的内容以及整个学科的结构有了进一步的认识。研究生的课程学习并不是很重，但是老师的宽松对我来说就像是无形的压力。突然感觉自己好像有好多东西需要学习，所以我不敢放松学习，希望在有限的学生生涯中更多地学到点东西。</w:t>
      </w:r>
    </w:p>
    <w:p>
      <w:pPr>
        <w:ind w:left="0" w:right="0" w:firstLine="560"/>
        <w:spacing w:before="450" w:after="450" w:line="312" w:lineRule="auto"/>
      </w:pPr>
      <w:r>
        <w:rPr>
          <w:rFonts w:ascii="宋体" w:hAnsi="宋体" w:eastAsia="宋体" w:cs="宋体"/>
          <w:color w:val="000"/>
          <w:sz w:val="28"/>
          <w:szCs w:val="28"/>
        </w:rPr>
        <w:t xml:space="preserve">在科研方面，于寒假期间和暑假前夕开始开展预实验，在此之前参考大量国内外的文献，预实验开展相对顺利，并且得出一些预期实验结果。整理论文一篇，已经投稿。</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在校期间，为人处世和善热情，和同学关系融洽，尊敬师长，并积极参加学校举办的个性集体活动，积极帮助导师和师姐们处理一些生活学习工作中遇到的问题。并严格要求自己，养成良好的生活习惯，团结同学、乐于助人、勇于奉献，具有良好的道德品质和思想修养;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在工作上，听取导师的安排，积极努力，踏实进取，并与工作组成员互相协作。作为一个党员，我始终坚持把群众的利益放在第一位。对待工作，我紧紧围绕服务师生的理念，工作积极主动，能够认真对待每一次实验工作，能够圆满完成导师交给的各项工作安排，这些工作使得我的动手能力不断提高。与师姐、师弟相处时，我能正确对待他们的意见，互相信任，关系融洽，团结处理好每个任务或活动。</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说，在这过去的一年里，不管是专业的深入学习和钻研、科学文化和专业知识水平的提升、还是自我综合素质的增强等方面都有明显的进步。但自身还存在很多的不足：在政治学习和专业知识学习没有计划，没有系统性，全凭兴趣;在实验工作中有时会缺乏激情，创新意识不足，遇到困难容易举步不前，且考虑问题不够全面;总喜欢安于现状，缺少拼搏精神。</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今后的学习生活和工作中，我要发挥带头作用，注意生活中的细节继承发扬好习惯，坚决摒弃坏习惯，严格按照优秀党员的标准衡量自己，进一步提高自己的综合素质。截止目前，虽然研究生所有课程的授课学习已经结束，但自我学习不能停止。在接下来的论文准备阶段和论文写作阶段，自己应该利用好研究生剩下的这一年多时间，争取在顺利完成毕业论文撰写的基础上牢固专业的理论知识，丰富专业知识储备。在接下来的一年中，我会不断的克服和改正自身缺点，从日常的点滴行为做起，用严格的标准要求自己，使自己不断进步。请党组织继续监督和考验我，我将牢记使命，振奋精神，扎实工作，锐意进取，用实际行动为党徽添彩、党旗增色，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最新党组织先进事迹材料七</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20_年7月6日至8月上旬，市委第二巡察组对市水利和湖泊局党组进行了巡察“回头看”。9月24日，市委第二巡察组向市水利和湖泊局党组进行了反馈。局党组高度重视，逐个问题狠抓整改落实，截至目前反馈的4个方面32条意见，基本完成整改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提高政治站位，统一思想认识。9月24日第二巡察组反馈意见会召开后，党组迅速召开专题会议，认真学习领会习近平总书记关于巡视工作的重要论述摘录、周霁书记在市委巡察工作专题会议上的讲话，以及《中国共产党巡视工作条例》，研究部署整改工作。局党组认为，巡察既是对我们进行的一次全面“政治体检”，更是对照“四个意识”要求，给我们的一次严肃“政治提醒”。巡察组指出的问题客观公正、实事求是，戳到了痛处，建议提得实，局党组诚恳接受、照单全收。局党组要求班子成员务必率先垂范，把思想统一到巡察反馈会议精神上来，把巡察组的反馈意见当作一次洗洗澡、治治病的机会，当作一次加强党性锻炼、改进工作作风、检验工作成效的机会，以整改促提升，推进全市水利工作持续健康发展。</w:t>
      </w:r>
    </w:p>
    <w:p>
      <w:pPr>
        <w:ind w:left="0" w:right="0" w:firstLine="560"/>
        <w:spacing w:before="450" w:after="450" w:line="312" w:lineRule="auto"/>
      </w:pPr>
      <w:r>
        <w:rPr>
          <w:rFonts w:ascii="宋体" w:hAnsi="宋体" w:eastAsia="宋体" w:cs="宋体"/>
          <w:color w:val="000"/>
          <w:sz w:val="28"/>
          <w:szCs w:val="28"/>
        </w:rPr>
        <w:t xml:space="preserve">(二)细化整改措施，压实整改责任。局党组本着真认帐、真反思、真整改、真负责的态度，把巡察发现问题整改与全面履行管党治党责任相统一，成立整改工作领导小组，从严从实、不折不扣落实巡察组意见和要求。在党组会议上，党组成员结合分工，主动认领问题，并利用“十一”假期与分管科室一起研究制定整改措施。针对反馈问题，党组书记、局长与班子成员和机关干部、班子成员之间进行了交心谈心，剖析问题产生原因，研究整改的具体措施。在认真准备的基础上，局党组于10月15日召开巡察反馈问题整改专题民主生活会，会上班子成员结合分工，从主观上找原因，主动承担责任，认领整改任务，班子成员之间坦诚相见，相互批评，帮助找原因，提出整改建议。在充分研究讨论的基础上出台了《中共宜昌市水利和湖泊局党组关于落实市委第二巡察组巡察“回头看”反馈意见的整改方案》，针对每一个问题，落实了责任领导、责任科室、整改措施、整改时限，建立并实施“台账式管理”，确保了整改工作扎实有效推进。</w:t>
      </w:r>
    </w:p>
    <w:p>
      <w:pPr>
        <w:ind w:left="0" w:right="0" w:firstLine="560"/>
        <w:spacing w:before="450" w:after="450" w:line="312" w:lineRule="auto"/>
      </w:pPr>
      <w:r>
        <w:rPr>
          <w:rFonts w:ascii="宋体" w:hAnsi="宋体" w:eastAsia="宋体" w:cs="宋体"/>
          <w:color w:val="000"/>
          <w:sz w:val="28"/>
          <w:szCs w:val="28"/>
        </w:rPr>
        <w:t xml:space="preserve">(三)坚持目标导向，突出整改实效。局党组把问题整改作为当前和今后一个时期各项工作的重中之重进行安排部署，督促各科室(单位)真心实意、扎扎实实推进整改。在整改过程中，始终把调查研究、举一反三、检查督办贯穿始终，先后召开3次党组会，听取整改进度，研究相关问题。深入当阳、枝江、秭归、长阳等县市区进行专题调研，对有关项目实施情况进行检查督办，研究推进项目实施的措施。召开了优化营商环境、移民信访维稳、安全饮水投诉举报办理、固定资产入账等专题办公会议4次，听取汇报，讨论整改推进工作，确保了每个问题收到实实在在的效果。同时，针对干部岗位职责，组织开展了廉政风险点排查，制定了防范措施;完善了重大事项决策工作流程、政府采购管理制度、信访投诉举报办理等工作流程，做到了治标与治本相结合，建立了机关管理的长效机制。</w:t>
      </w:r>
    </w:p>
    <w:p>
      <w:pPr>
        <w:ind w:left="0" w:right="0" w:firstLine="560"/>
        <w:spacing w:before="450" w:after="450" w:line="312" w:lineRule="auto"/>
      </w:pPr>
      <w:r>
        <w:rPr>
          <w:rFonts w:ascii="宋体" w:hAnsi="宋体" w:eastAsia="宋体" w:cs="宋体"/>
          <w:color w:val="000"/>
          <w:sz w:val="28"/>
          <w:szCs w:val="28"/>
        </w:rPr>
        <w:t xml:space="preserve">(一)贯彻落实中央决策部署及省委市委有关要求方面</w:t>
      </w:r>
    </w:p>
    <w:p>
      <w:pPr>
        <w:ind w:left="0" w:right="0" w:firstLine="560"/>
        <w:spacing w:before="450" w:after="450" w:line="312" w:lineRule="auto"/>
      </w:pPr>
      <w:r>
        <w:rPr>
          <w:rFonts w:ascii="宋体" w:hAnsi="宋体" w:eastAsia="宋体" w:cs="宋体"/>
          <w:color w:val="000"/>
          <w:sz w:val="28"/>
          <w:szCs w:val="28"/>
        </w:rPr>
        <w:t xml:space="preserve">1、河湖“清四乱”不够到位。20_年7月，水利部组织开展为期一年的河湖“清四乱”专项行动后，今年以来又新增四乱问题57个。5月份市防汛抗旱指挥部检查发现江北高速项目在晓峰河段违规堆渣问题，6月份省环保督查“回头看”发现郑万高铁超量超高堆渣影响南阳河行洪问题。</w:t>
      </w:r>
    </w:p>
    <w:p>
      <w:pPr>
        <w:ind w:left="0" w:right="0" w:firstLine="560"/>
        <w:spacing w:before="450" w:after="450" w:line="312" w:lineRule="auto"/>
      </w:pPr>
      <w:r>
        <w:rPr>
          <w:rFonts w:ascii="宋体" w:hAnsi="宋体" w:eastAsia="宋体" w:cs="宋体"/>
          <w:color w:val="000"/>
          <w:sz w:val="28"/>
          <w:szCs w:val="28"/>
        </w:rPr>
        <w:t xml:space="preserve">整改情况：一是制定出台了《宜昌市推进河湖“清四乱”常态化规范化实施方案》。二是深化问题排查整改。组织开展了全面排查，排查出的124个四乱问题计划20_年底前基本完成整改，截至目前已完成整改112个，剩余12个正在按既定方案加快推进。市河湖长办定期通报工作进度，对进度滞后的进行现场督办。三是持续巩固“清四乱”长效机制。将“清四乱”成效纳入全市20_年度河湖长制考核指标。稳步推进河湖及水利工程划界确权，今年底前将全面完成划界工作。进一步规范联系单位河湖巡查，发现问题交办县市区及时处理。四是出台了《宜昌市生产建设项目弃渣场管理办法》，从选址设计、施工变更、监督管理、项目验收、责任追究，对生产建设项目的弃渣场管理进行规范，构建长效机制。反馈意见指出的江北高速项目在晓峰河段违规堆渣和郑万高铁超量超高堆渣也于7月31日完成转运。</w:t>
      </w:r>
    </w:p>
    <w:p>
      <w:pPr>
        <w:ind w:left="0" w:right="0" w:firstLine="560"/>
        <w:spacing w:before="450" w:after="450" w:line="312" w:lineRule="auto"/>
      </w:pPr>
      <w:r>
        <w:rPr>
          <w:rFonts w:ascii="宋体" w:hAnsi="宋体" w:eastAsia="宋体" w:cs="宋体"/>
          <w:color w:val="000"/>
          <w:sz w:val="28"/>
          <w:szCs w:val="28"/>
        </w:rPr>
        <w:t xml:space="preserve">2、河湖生态保护修复有差距。20_年5月，市委要求全市河湖生态“到20_年底前，消除劣v类水体”，截至今年7月，全市11个纳入湖北省湖库保护目录的湖泊中有3个未稳定消除劣v类水质。全市未完成退垸(田、渔)还湖面积5455亩，其中枝江4125亩，其后期退垸还湖目标任务和年度计划未明确。</w:t>
      </w:r>
    </w:p>
    <w:p>
      <w:pPr>
        <w:ind w:left="0" w:right="0" w:firstLine="560"/>
        <w:spacing w:before="450" w:after="450" w:line="312" w:lineRule="auto"/>
      </w:pPr>
      <w:r>
        <w:rPr>
          <w:rFonts w:ascii="宋体" w:hAnsi="宋体" w:eastAsia="宋体" w:cs="宋体"/>
          <w:color w:val="000"/>
          <w:sz w:val="28"/>
          <w:szCs w:val="28"/>
        </w:rPr>
        <w:t xml:space="preserve">整改情况：一是充分发挥湖泊治理牵头单位职能，加大协调力度，统筹协调涉湖县市和市直相关单位加强湖泊治理保护工作。9月14日，市水利和湖泊局与市生态环境局召开湖泊治理保护工作协调会，共同商讨湖泊治理问题;9月17日，组织市直湖泊督导责任单位，涉湖县市政府、水利、环保、乡镇召开湖泊治理保护工作现场会，进一步明确职责，安排部署湖泊治理保护工作;10月下旬，市河湖长办组织水利、环保、涉湖县市外出考察学习湖泊治理经验措施。二是持续推进湖泊治理，根据生态环境部门监测数据，湖泊水质明显改善，全部达到水功能区水质目标。三是督促枝江市印发了《枝江市退垸(田、渔)还湖工作20_ 年度实施计划》，明确了枝江市后续退渔还湖总面积4125亩及20_年度目标305亩。四是加强检查督办，建立湖泊治理保护长效机制，落实7名市级湖泊督导责任单位，定期开展湖泊巡查，同时将湖泊治理工作纳入了20_年度河湖长制考核范畴，持续传导责任压力。</w:t>
      </w:r>
    </w:p>
    <w:p>
      <w:pPr>
        <w:ind w:left="0" w:right="0" w:firstLine="560"/>
        <w:spacing w:before="450" w:after="450" w:line="312" w:lineRule="auto"/>
      </w:pPr>
      <w:r>
        <w:rPr>
          <w:rFonts w:ascii="宋体" w:hAnsi="宋体" w:eastAsia="宋体" w:cs="宋体"/>
          <w:color w:val="000"/>
          <w:sz w:val="28"/>
          <w:szCs w:val="28"/>
        </w:rPr>
        <w:t xml:space="preserve">3、河流巡查监管不够有力。20_年2月，市政府河湖长制专题办公会要求开展河流定期巡查，20_年，市水利和湖泊局通过公开招投标方式与第三方签订合同，约定对13条河流每月开展一次巡查，但20_年下半年，实际开展巡查仅3次。</w:t>
      </w:r>
    </w:p>
    <w:p>
      <w:pPr>
        <w:ind w:left="0" w:right="0" w:firstLine="560"/>
        <w:spacing w:before="450" w:after="450" w:line="312" w:lineRule="auto"/>
      </w:pPr>
      <w:r>
        <w:rPr>
          <w:rFonts w:ascii="宋体" w:hAnsi="宋体" w:eastAsia="宋体" w:cs="宋体"/>
          <w:color w:val="000"/>
          <w:sz w:val="28"/>
          <w:szCs w:val="28"/>
        </w:rPr>
        <w:t xml:space="preserve">整改情况：一是科学设置巡河频次。根据前期巡河实际情况和服务市级河长巡河工作需要，10月28日，市河道堤防管理处及时与巡河单位沟通，下发《关于加快实施市级河长河流专业化巡查项目的函》，明确巡河单位每两月完成一次全线巡查，将项目延期至20_年10月，并要求巡河单位加快巡河进度，完善巡河资料，及时报送巡河成果。二是切实加快河流巡查进度。10月23日，市河道堤防管理处派人现场督办二标段沮漳河巡查情况，10月29日，对一标段项目负责人进行约谈。截至目前，两个标段均已完成第六次巡查任务，正在开展第七次巡查工作。三是加强合同管理，提高资金使用效率。通过审查巡河成果资料、考核巡河情况，规范项目资金拨付，截至目前，市级河长河流专业化巡查项目已支付70.495万元(合同金额174.99万元)。</w:t>
      </w:r>
    </w:p>
    <w:p>
      <w:pPr>
        <w:ind w:left="0" w:right="0" w:firstLine="560"/>
        <w:spacing w:before="450" w:after="450" w:line="312" w:lineRule="auto"/>
      </w:pPr>
      <w:r>
        <w:rPr>
          <w:rFonts w:ascii="宋体" w:hAnsi="宋体" w:eastAsia="宋体" w:cs="宋体"/>
          <w:color w:val="000"/>
          <w:sz w:val="28"/>
          <w:szCs w:val="28"/>
        </w:rPr>
        <w:t xml:space="preserve">4、保障农村饮水安全不够有力。部分山区农村供水保障抗风险不足，20_年因遭遇干旱天气，长阳大堰乡近9000群众冬季用水困难，全年供水缺口2-3万吨。供水工程设施建设标准较低，五峰、长阳等山区县部分工程沿河、沿路管网未做深埋处理，易被损坏且在冬季受冻影响供水。</w:t>
      </w:r>
    </w:p>
    <w:p>
      <w:pPr>
        <w:ind w:left="0" w:right="0" w:firstLine="560"/>
        <w:spacing w:before="450" w:after="450" w:line="312" w:lineRule="auto"/>
      </w:pPr>
      <w:r>
        <w:rPr>
          <w:rFonts w:ascii="宋体" w:hAnsi="宋体" w:eastAsia="宋体" w:cs="宋体"/>
          <w:color w:val="000"/>
          <w:sz w:val="28"/>
          <w:szCs w:val="28"/>
        </w:rPr>
        <w:t xml:space="preserve">整改情况：一是已完成全市8个县市及点军区、夷陵区《农村供水规划》编制工作。截止目前，已有25个项目启动前期工作。已筹集资金2.57亿元，有6个项目开工建设。二是已编制完成《大堰乡供水方案咨询报告》，目前正在编制《大堰乡供水水源提升项目初步设计》，12月底可完成编制工作。三是印发了《关于对全市农村饮水安全工程裸露管网进行排查整改的通知》，督促各县市区开展裸露管网专项清理活动。四是全市8个县市和夷陵、点军、西陵、猇亭等12个地方、24个万人供水工程已完成应急预案编制工作，保障突发情况下农村居民用水需求。五是指导各县市区公开供水指导价，通过召开屋场会、一事一议等形式宣传节水知识，推进计量设施安装，提高群众“水商品”意识，逐步养成计量用水习惯、增强节约用水意识。</w:t>
      </w:r>
    </w:p>
    <w:p>
      <w:pPr>
        <w:ind w:left="0" w:right="0" w:firstLine="560"/>
        <w:spacing w:before="450" w:after="450" w:line="312" w:lineRule="auto"/>
      </w:pPr>
      <w:r>
        <w:rPr>
          <w:rFonts w:ascii="宋体" w:hAnsi="宋体" w:eastAsia="宋体" w:cs="宋体"/>
          <w:color w:val="000"/>
          <w:sz w:val="28"/>
          <w:szCs w:val="28"/>
        </w:rPr>
        <w:t xml:space="preserve">5、水利项目建设推进缓慢。今年全市中央水利投资计划3.24亿元，上半年投资完成率仅23%。其中，20_年12月下达的16个项目投资计划，有9个项目未开工，涉及投资1.78亿元。山洪灾害防治、中小河流治理等6类项目平均投资完成率均落后于全省平均进度。</w:t>
      </w:r>
    </w:p>
    <w:p>
      <w:pPr>
        <w:ind w:left="0" w:right="0" w:firstLine="560"/>
        <w:spacing w:before="450" w:after="450" w:line="312" w:lineRule="auto"/>
      </w:pPr>
      <w:r>
        <w:rPr>
          <w:rFonts w:ascii="宋体" w:hAnsi="宋体" w:eastAsia="宋体" w:cs="宋体"/>
          <w:color w:val="000"/>
          <w:sz w:val="28"/>
          <w:szCs w:val="28"/>
        </w:rPr>
        <w:t xml:space="preserve">整改情况：一是提请市政府召开调度会，有效传导压力。9月27日，召开了全市河湖长制暨水利重点工作推进会，11月17日，召开全市秋冬农业开发现场推进会，会上均通报了全市中央水利投资计划执行情况，分管副市长刘洪福就加快推进水利项目建设作出了明确要求。二是建立了投资计划执行月通报制度。组织县市区填报基建月报9期，实时掌握项目建设进度;编发《全市水利重点项目建设工作进展情况通报》6期，对全市各地各单位和各类项目计划执行情况每月进行排名，并将排名情况抄报各县市。三是压实工作责任，加强督办。每月各单类项目排名后两名的单位，由分管领导负责对分管项目实行专项督办;对综合排名后两名且多个项目滞后的单位，由分管投资计划的领导进行综合督办。9至11月，局分管领导先后6次到项目现场进行督办。四是建立后进笼子制度，加强绩效考评。每月按项目进度对4个主城区、9个县市及夷陵区和2个市直单位、业务科室分三块进行排名，每月主城区中的最后一名、县市区和市直单位中的最后两名、业务科室中的最后一名，共计四个单位进入后进笼子。对进度长期滞后影响全市总体目标排名、年底仍在后进笼子的，由局主要负责人对分管领导和科室负责人进行约谈，分管该项目的科室(单位)及负责人年终不能评为优秀，分管领导不能评为优秀。经过整改，全市水利项目建设提速明显。20_年度全市共下达中央水利投资计划5.75亿元，涉及工程项目21个，其中20_年12月下达的16个项目已全部开工。已累计完成投资3.13亿元，投资完成率为54.5%，比7月份时多完成投资2.88个亿。</w:t>
      </w:r>
    </w:p>
    <w:p>
      <w:pPr>
        <w:ind w:left="0" w:right="0" w:firstLine="560"/>
        <w:spacing w:before="450" w:after="450" w:line="312" w:lineRule="auto"/>
      </w:pPr>
      <w:r>
        <w:rPr>
          <w:rFonts w:ascii="宋体" w:hAnsi="宋体" w:eastAsia="宋体" w:cs="宋体"/>
          <w:color w:val="000"/>
          <w:sz w:val="28"/>
          <w:szCs w:val="28"/>
        </w:rPr>
        <w:t xml:space="preserve">6、水利行业强监管不到位。水利行业质量与安全监管体制机制不健全，全市9个县级质量监督机构无专职监督员。部分水利项目建设中，水利部门既当“运动员”、又当“裁判员”，如兴山县在建的4个水利项目中有2个是由县水利和湖泊局副局长担任法人代表。对水利工程建设中的违规行为监管不到位，20_年开工建设的五峰县关门岩水库工程项目，存在企业无安全生产许可证、不具备资质、违规分包等系列问题，至20_年12月省审计厅专项审计指出后才予查处。</w:t>
      </w:r>
    </w:p>
    <w:p>
      <w:pPr>
        <w:ind w:left="0" w:right="0" w:firstLine="560"/>
        <w:spacing w:before="450" w:after="450" w:line="312" w:lineRule="auto"/>
      </w:pPr>
      <w:r>
        <w:rPr>
          <w:rFonts w:ascii="宋体" w:hAnsi="宋体" w:eastAsia="宋体" w:cs="宋体"/>
          <w:color w:val="000"/>
          <w:sz w:val="28"/>
          <w:szCs w:val="28"/>
        </w:rPr>
        <w:t xml:space="preserve">整改情况：一是督促兴山县水利局迅速变更兴山县20_年农村饮水安全巩固提升工程、湖北省兴山县南阳河白沙河段治理工程两个工程法人代表，由刘智(兴山县水利局副局长)变更为李兴悦(兴山县水利工程建设管理办公室主任)，同时为举一反三，印发了《关于开展水利工程项目法人组建情况排查整治工作的通知》，对全市水利建设工程项目法人组建情况进行排查，发现17个工程项目法人代表任职不满足要求，已督促相关单位按规定完成人员变更。在办理工程项目招标备案时，进一步加强对项目法人组建情况的审查，指导招标人按规定组建项目法人。二是依法对五峰关门岩水库工程审计发现的问题进行处理处罚，对中国葛洲坝集团第二工程有限公司、宜昌市鑫海土石方工程有限公司、宜昌市水利水电勘察设计院有限公司进行了通报批评，对中国葛洲坝集团第二工程有限公司进行了罚款处罚，罚款金额119万元。三是出台了《宜昌市水利和湖泊局关于加强全市水利建设项目现场关键岗位人员管理的通知》(宜水发〔20_〕7号)，加强现场管理人员到岗履职考核，防范转包、违法分包等行为发生。部署开展了施工、监理单位现场关键岗位人员专项检查，目前施工、监理单位已完成自查自改，县市区水利部门完成了监督检查。四是制定了《宜昌市水利工程建设质量与安全生产监督检查办法实施细则(试行)》，推行施工、监理单位质量与安全生产清单式管理，压实企业主体责任和县市区水行政主管部门的监督责任。五是严格执行水利部《水利建设市场主体信用信息管理办法》，将不良行为记录扣分应用到我市水利招标投标活动中，加强对不良行为的惩戒力度。</w:t>
      </w:r>
    </w:p>
    <w:p>
      <w:pPr>
        <w:ind w:left="0" w:right="0" w:firstLine="560"/>
        <w:spacing w:before="450" w:after="450" w:line="312" w:lineRule="auto"/>
      </w:pPr>
      <w:r>
        <w:rPr>
          <w:rFonts w:ascii="宋体" w:hAnsi="宋体" w:eastAsia="宋体" w:cs="宋体"/>
          <w:color w:val="000"/>
          <w:sz w:val="28"/>
          <w:szCs w:val="28"/>
        </w:rPr>
        <w:t xml:space="preserve">7、推进移民安稳致富不够有力。截至7月底，全市移民后期扶持资金结存累计5.77亿元，资金使用率仅54.5%。已批复的745个移民后期扶持项目中，未开工项目达171个，占比22.9%，仅长阳县20_年以前已批复未开工项目达36个。夷陵区20_年、20_年葛洲坝第二轮移民帮扶资金1500万元至今未落实到项目，112户土坯房(d级房屋)拆除重建未落实。</w:t>
      </w:r>
    </w:p>
    <w:p>
      <w:pPr>
        <w:ind w:left="0" w:right="0" w:firstLine="560"/>
        <w:spacing w:before="450" w:after="450" w:line="312" w:lineRule="auto"/>
      </w:pPr>
      <w:r>
        <w:rPr>
          <w:rFonts w:ascii="宋体" w:hAnsi="宋体" w:eastAsia="宋体" w:cs="宋体"/>
          <w:color w:val="000"/>
          <w:sz w:val="28"/>
          <w:szCs w:val="28"/>
        </w:rPr>
        <w:t xml:space="preserve">整改情况：一是强化督办，加快推进项目实施进度。10月中下旬，组建2个专班对长阳、当阳、秭归、夷陵区、伍家区等8个重点县市区项目实施进度进行了现场督办，11月下旬，配合省水利厅对各地项目实施情况开展了绩效评价及现场督办。督促各地制定了加快推进项目实施的方案，进一步明确时间及任务。下发了《关于做好移民后扶结存资金消化工作的通知》，指导各地制定了结存资金消化计划，20_年及以前年度结存资金可在今年12月底全部消化完成。二是严格执行项目资金统计通报制度。每季度对全市移民后期扶持项目实施和资金使用情况进行统计汇总通报，对进度较慢的项目进行专门督办。三是及时清理调整项目。指导长阳县对未开工的36个项目进行清理，已调整项目32个，收回项目资金，继续保留实施4个项目。四是加快推进葛洲坝第二轮专项项目实施。10月14日，夷陵区政府常务会议通过实施葛洲坝帮扶解困项目方案，10月19日区财政局、区水利和湖泊局、区发改局下达了大中型水库库区基金计划项目12个，补助资金907万元，目前正在按方案加速推进。12月中旬以前，可完成394户土坯户改造和基础设施项目主体工程。</w:t>
      </w:r>
    </w:p>
    <w:p>
      <w:pPr>
        <w:ind w:left="0" w:right="0" w:firstLine="560"/>
        <w:spacing w:before="450" w:after="450" w:line="312" w:lineRule="auto"/>
      </w:pPr>
      <w:r>
        <w:rPr>
          <w:rFonts w:ascii="宋体" w:hAnsi="宋体" w:eastAsia="宋体" w:cs="宋体"/>
          <w:color w:val="000"/>
          <w:sz w:val="28"/>
          <w:szCs w:val="28"/>
        </w:rPr>
        <w:t xml:space="preserve">8、推进“放管服”改革不到位。20_年4月，市政府要求推开做实“六多合一”改革，市水利和湖泊局对涉同一建设项目多个审批事项未有效整合。20_年1月，其受理的秭归县移民安置区天然气综合利用工程项目水土保持和防洪影响两个审批事项，仍由不同科室分开审批，分别批复。20_年7月，市水利和湖泊局在市直41个部门和单位营商环境企业满意度测评中，满意率排名第32位。</w:t>
      </w:r>
    </w:p>
    <w:p>
      <w:pPr>
        <w:ind w:left="0" w:right="0" w:firstLine="560"/>
        <w:spacing w:before="450" w:after="450" w:line="312" w:lineRule="auto"/>
      </w:pPr>
      <w:r>
        <w:rPr>
          <w:rFonts w:ascii="宋体" w:hAnsi="宋体" w:eastAsia="宋体" w:cs="宋体"/>
          <w:color w:val="000"/>
          <w:sz w:val="28"/>
          <w:szCs w:val="28"/>
        </w:rPr>
        <w:t xml:space="preserve">整改情况：一是党组会两次研究优化营商环境工作，召开了全市水利营商环境工作大会，组织机关干部集中观看了营商环境电视问政，并开展了集中讨论和自查自纠。二是印发了《全市水利系统试行“并联审批”制度改革实施方案》。对同一市场主体的同类涉水审批事项或同一建设项目多个涉水审批事项并联，改变过去“单项受理、分散审批”模式，实行“一份报告、一次评审、一个批文”，仅技术报告编制可为建设单位减少编制成本10万元以上。三是探索实施行政审批事项“简易程序”和“一般程序”。对一般性项目通过“一步式”简易程序审批，项目业主只需提供一份报告表和承诺书，砍掉了技术报告审查、修改、上会等环节，实现了当日申请次日批复的目标。压缩一般程序审批时限，办理时限由5个工作日压缩至3个工作日，时限压缩比例达到40%以上。四是出台了《宜昌市水利水电工程施工招标投标枢纽工程评分标准(试行)》，针对不同规模和技术难度的项目分类评标，引导不同实力的企业分类投标。制定水利项目建设标准时间对照表，提出了建设项目各个流程的标准时间，倒逼服务效能提升。五是挑选“特派员”为企业提供“保姆式”服务，在重大项目方案的可研初设、规划设计、报批等提前介入，指导编制涉河审批事项的技术报告，避免再走“评审—修改—再评审—再修改”的老路，实现了一次提交一次评审通过，提高了审批时效。</w:t>
      </w:r>
    </w:p>
    <w:p>
      <w:pPr>
        <w:ind w:left="0" w:right="0" w:firstLine="560"/>
        <w:spacing w:before="450" w:after="450" w:line="312" w:lineRule="auto"/>
      </w:pPr>
      <w:r>
        <w:rPr>
          <w:rFonts w:ascii="宋体" w:hAnsi="宋体" w:eastAsia="宋体" w:cs="宋体"/>
          <w:color w:val="000"/>
          <w:sz w:val="28"/>
          <w:szCs w:val="28"/>
        </w:rPr>
        <w:t xml:space="preserve">9、推进智慧水利建设进度迟缓。智慧水利信息系统建设项目20_年被纳入三年滚动规划项目，项目建设方案几易其稿至今未出台。运用信息化技术实施现代化管理的手段明显不足，如水旱灾害防御中雨晴信息系统与中小河流洪水预警预报未整合到位。</w:t>
      </w:r>
    </w:p>
    <w:p>
      <w:pPr>
        <w:ind w:left="0" w:right="0" w:firstLine="560"/>
        <w:spacing w:before="450" w:after="450" w:line="312" w:lineRule="auto"/>
      </w:pPr>
      <w:r>
        <w:rPr>
          <w:rFonts w:ascii="宋体" w:hAnsi="宋体" w:eastAsia="宋体" w:cs="宋体"/>
          <w:color w:val="000"/>
          <w:sz w:val="28"/>
          <w:szCs w:val="28"/>
        </w:rPr>
        <w:t xml:space="preserve">整改情况：一是遵循“统筹规划、顶层设计;需求牵引、应用主导;固本推新、分步推进;平台共用、资源共享”的发展原则，目前已完成《宜昌智慧水利信息系统实施方案》修编初稿。二是积极响应市政府《关于开展城市大脑规划建设前期准备有关工作的通知》要求，已将《宜昌智慧水利信息系统实施方案》建设需求作为本部门本行业城市大脑建设需求，向市政务服务和大数据管理局进行了申报，后续将在市政府统一指导下开展建设相关准备工作。三是以《宜昌市智慧河湖长暨信息化水平能力提升工程》为题进行了三峡后续工作20_~20_年度项目库申报，计划通过该项目来实施《宜昌智慧水利信息系统实施方案》建设内容。</w:t>
      </w:r>
    </w:p>
    <w:p>
      <w:pPr>
        <w:ind w:left="0" w:right="0" w:firstLine="560"/>
        <w:spacing w:before="450" w:after="450" w:line="312" w:lineRule="auto"/>
      </w:pPr>
      <w:r>
        <w:rPr>
          <w:rFonts w:ascii="宋体" w:hAnsi="宋体" w:eastAsia="宋体" w:cs="宋体"/>
          <w:color w:val="000"/>
          <w:sz w:val="28"/>
          <w:szCs w:val="28"/>
        </w:rPr>
        <w:t xml:space="preserve">10、农村饮水安全公司化改革推进缓慢。20_年7月，市农村饮水安全工作领导小组要求“在20_年底前，实现全市所有农村饮水安全集中供水工程纳入公司化管理”，并细化了各县市区年度目标任务，20_年，宜都市、点军区等7个县市区未完成当年目标任务，截至今年7月，全市农村饮水安全公司化覆盖率仅72%，兴山、五峰、秭归仅完成35%、22%、20%。</w:t>
      </w:r>
    </w:p>
    <w:p>
      <w:pPr>
        <w:ind w:left="0" w:right="0" w:firstLine="560"/>
        <w:spacing w:before="450" w:after="450" w:line="312" w:lineRule="auto"/>
      </w:pPr>
      <w:r>
        <w:rPr>
          <w:rFonts w:ascii="宋体" w:hAnsi="宋体" w:eastAsia="宋体" w:cs="宋体"/>
          <w:color w:val="000"/>
          <w:sz w:val="28"/>
          <w:szCs w:val="28"/>
        </w:rPr>
        <w:t xml:space="preserve">整改情况：一是10月召开了全市农村饮水安全工作推进会，印发了《农村供水公司组建要点问答》、《供水公司改革流程图》，指导各县市区因地制宜推进改革工作。截至目前，全市公司化覆盖率为95%，整体进度提升23%，其中兴山、五峰、秭归进度为100%、88%、85%。二是提请市政府办公室印发了《关于全市农村饮水安全公司化改革推进情况通报》(政府督办通报〔20_〕年9号)，市政府在9月27日的全市河湖长和重点水利工作推进会、11月17日的全市秋冬农业开发现场推进会上对改革工作进行了部署安排，高位推进改革进度。三是积极争取到农村饮水安全维修养护资金共计2270万元，其中中央1081万元、省级763万元、市级426万元，用于公司运营工作。四是全市8个县市和夷陵区、点军区都由发改部门出台了农村供水指导价，完善了供水价格体系。截至目前，全市集中供水工程已全部收费，水费收缴率98%。</w:t>
      </w:r>
    </w:p>
    <w:p>
      <w:pPr>
        <w:ind w:left="0" w:right="0" w:firstLine="560"/>
        <w:spacing w:before="450" w:after="450" w:line="312" w:lineRule="auto"/>
      </w:pPr>
      <w:r>
        <w:rPr>
          <w:rFonts w:ascii="宋体" w:hAnsi="宋体" w:eastAsia="宋体" w:cs="宋体"/>
          <w:color w:val="000"/>
          <w:sz w:val="28"/>
          <w:szCs w:val="28"/>
        </w:rPr>
        <w:t xml:space="preserve">(二)贯彻落实全面从严治党战略部署方面</w:t>
      </w:r>
    </w:p>
    <w:p>
      <w:pPr>
        <w:ind w:left="0" w:right="0" w:firstLine="560"/>
        <w:spacing w:before="450" w:after="450" w:line="312" w:lineRule="auto"/>
      </w:pPr>
      <w:r>
        <w:rPr>
          <w:rFonts w:ascii="宋体" w:hAnsi="宋体" w:eastAsia="宋体" w:cs="宋体"/>
          <w:color w:val="000"/>
          <w:sz w:val="28"/>
          <w:szCs w:val="28"/>
        </w:rPr>
        <w:t xml:space="preserve">11、主体责任落实不够到位。督办落实全面从严治党工作强度不够，运用第一种形态对干部谈话提醒、批评教育较少，压力传导层层递减。</w:t>
      </w:r>
    </w:p>
    <w:p>
      <w:pPr>
        <w:ind w:left="0" w:right="0" w:firstLine="560"/>
        <w:spacing w:before="450" w:after="450" w:line="312" w:lineRule="auto"/>
      </w:pPr>
      <w:r>
        <w:rPr>
          <w:rFonts w:ascii="宋体" w:hAnsi="宋体" w:eastAsia="宋体" w:cs="宋体"/>
          <w:color w:val="000"/>
          <w:sz w:val="28"/>
          <w:szCs w:val="28"/>
        </w:rPr>
        <w:t xml:space="preserve">整改情况：一是修订完善责任清单。及时组织学习《党委(党组)落实全面从严治党主体责任规定》，进一步修订完善局党组落实全面从严治党主体责任清单，实现责任清单化、项目化、长效化。二是强化运用监督执纪“第一种形态”。先后两次组织党组成员认真学习了《湖北省党委(党组)运用监督执纪“第一种形态”落实主体责任办法》，并明确机关党委为具体承办部门，按要求建立台账，抓好贯彻落实。同时，督促各党组成员及下级党组织加强对党员干部的日常教育管理,紧盯小病灶、微问题，及时开展谈话提醒、教育诫勉等，把问题消除在萌芽状态。局党组就巡察“回头看”指出的未与银行及时续签《协定存款合同》问题，对相关工作人员共7人进行了约谈提醒，并印发通报。二级单位党组织针对党员干部履职不到位、思想作风懈怠、工作效率不高等问题，全年开展约谈提醒12批次30人次，责令作出书面检查1人次，通报1人次，持续传导全面从严治党的责任压力。</w:t>
      </w:r>
    </w:p>
    <w:p>
      <w:pPr>
        <w:ind w:left="0" w:right="0" w:firstLine="560"/>
        <w:spacing w:before="450" w:after="450" w:line="312" w:lineRule="auto"/>
      </w:pPr>
      <w:r>
        <w:rPr>
          <w:rFonts w:ascii="宋体" w:hAnsi="宋体" w:eastAsia="宋体" w:cs="宋体"/>
          <w:color w:val="000"/>
          <w:sz w:val="28"/>
          <w:szCs w:val="28"/>
        </w:rPr>
        <w:t xml:space="preserve">12、对重点问题专题研究不够。20_年2月，原市水利水电局对水利建设项目开展全面清查专项行动，发现所属单位部分50万元以下小型项目未进行政府采购，直接与有关单位签订服务合同，存在廉政风险，局党组未针对存在的问题进行分析研究，未提出加强和改进的措施。</w:t>
      </w:r>
    </w:p>
    <w:p>
      <w:pPr>
        <w:ind w:left="0" w:right="0" w:firstLine="560"/>
        <w:spacing w:before="450" w:after="450" w:line="312" w:lineRule="auto"/>
      </w:pPr>
      <w:r>
        <w:rPr>
          <w:rFonts w:ascii="宋体" w:hAnsi="宋体" w:eastAsia="宋体" w:cs="宋体"/>
          <w:color w:val="000"/>
          <w:sz w:val="28"/>
          <w:szCs w:val="28"/>
        </w:rPr>
        <w:t xml:space="preserve">整改情况：一是修订制度。根据最新的政府采购管理制度规定，修订《宜昌市水利和湖泊局政府采购管理制度》，对未纳入政府采购范围的小型项目的采购程序、组织形式、资金支付等进行了进一步规范。二是加强对局属单位的财务监督检查。委托湖北诚信会计师事务有限公司对东风渠、黄管局20_年1月1日至20_年12月31日的财务情况进行了全面审计，针对审计报告提出的问题，及时督促整改，杜绝类似问题再次发生。三是印发了《关于调整宜昌市水利水电工程招标投标管理委员会组成人员、工作职责、工作规则的通知》(宜水办〔20_〕8号)，明确招标备案的责任单位，并按照工程投资实行分级办理，切实加强对市级水利建设项目招标备案管理。</w:t>
      </w:r>
    </w:p>
    <w:p>
      <w:pPr>
        <w:ind w:left="0" w:right="0" w:firstLine="560"/>
        <w:spacing w:before="450" w:after="450" w:line="312" w:lineRule="auto"/>
      </w:pPr>
      <w:r>
        <w:rPr>
          <w:rFonts w:ascii="宋体" w:hAnsi="宋体" w:eastAsia="宋体" w:cs="宋体"/>
          <w:color w:val="000"/>
          <w:sz w:val="28"/>
          <w:szCs w:val="28"/>
        </w:rPr>
        <w:t xml:space="preserve">13、廉政风险排查不具体。少数科室风险点排查不具体，操作性不强，如水库湖泊科排查的风险点为“涉湖库行政审批工作是否存在违法违规行为”，技术推广站为“科学技术项目资金申报与使用、新技术推介”。</w:t>
      </w:r>
    </w:p>
    <w:p>
      <w:pPr>
        <w:ind w:left="0" w:right="0" w:firstLine="560"/>
        <w:spacing w:before="450" w:after="450" w:line="312" w:lineRule="auto"/>
      </w:pPr>
      <w:r>
        <w:rPr>
          <w:rFonts w:ascii="宋体" w:hAnsi="宋体" w:eastAsia="宋体" w:cs="宋体"/>
          <w:color w:val="000"/>
          <w:sz w:val="28"/>
          <w:szCs w:val="28"/>
        </w:rPr>
        <w:t xml:space="preserve">整改情况：一是进一步完善廉政风险排查。根据最新的岗位调整情况，从履职风险、管理风险、个人风险等方面对市直水利系统35个重要岗位、关键人员存在的252个廉政风险点进行全面排查，并从学习教育、监督检查、制度约束等方面有针对性地制定防控措施231条，进一步完善了岗位风险防控机制，对岗位廉政风险做到清晰掌握、科学防范、有效控制。二是切实加强党纪法规的宣传教育。结合宣教月和十进十建相关活动，深入开展党纪法规“学、讲、考”，党组书记讲授专题廉政党课，邀请专家学者就《政务处分法》、《民法典》进行专题辅导，组织干部职工观看警示教育片，及时学习省市纪委重要典型案例通报，通过“两微一端”每周推送党纪法规相关知识，不断提升干部职工的法纪意识、风险防范意识。</w:t>
      </w:r>
    </w:p>
    <w:p>
      <w:pPr>
        <w:ind w:left="0" w:right="0" w:firstLine="560"/>
        <w:spacing w:before="450" w:after="450" w:line="312" w:lineRule="auto"/>
      </w:pPr>
      <w:r>
        <w:rPr>
          <w:rFonts w:ascii="宋体" w:hAnsi="宋体" w:eastAsia="宋体" w:cs="宋体"/>
          <w:color w:val="000"/>
          <w:sz w:val="28"/>
          <w:szCs w:val="28"/>
        </w:rPr>
        <w:t xml:space="preserve">14、落实意识形态和保密工作责任制不到位。市水利和湖泊局党组对意识形态正面引导力度不够，没有深入挖掘、宣传系统内“榜样标本”等先进人物及其典型事迹，学先进、争先进氛围不够浓厚。未组织开展保密自查自评，也未组织开展监督检查，巡察发现水库科、水政支队在互联网计算机上处理密件。</w:t>
      </w:r>
    </w:p>
    <w:p>
      <w:pPr>
        <w:ind w:left="0" w:right="0" w:firstLine="560"/>
        <w:spacing w:before="450" w:after="450" w:line="312" w:lineRule="auto"/>
      </w:pPr>
      <w:r>
        <w:rPr>
          <w:rFonts w:ascii="宋体" w:hAnsi="宋体" w:eastAsia="宋体" w:cs="宋体"/>
          <w:color w:val="000"/>
          <w:sz w:val="28"/>
          <w:szCs w:val="28"/>
        </w:rPr>
        <w:t xml:space="preserve">整改情况：一是强化新闻宣传，严格落实新闻发言人制度。20_年参加新闻发布会2次;省、市媒体发布水利工作相关新闻信息240余篇(条);微信公众号发布宣传信息100期302条;组织开展“美丽河湖、水润宜昌”抖音大赛、摄影大赛，通过楼宇电梯电视、公交车视频电视、户外广告屏、户外展览等形式展播“美丽河湖、水润宜昌”系列公益广告，让人民群众分享河湖治理保护新成果。二是强化先进典型宣传。开展了“战‘疫’一线的宜昌水利人”系列宣传，宣传积极投身疫情防控的典型事迹，市水政监察支队支队长刘院生同志被市委、市政府表彰为“全市抗击新冠肺炎疫情先进个人”。开展碧水保卫战“示范建设行动”，全市14个河湖、48个单位、101个人物被公示为省级示范，数量位居全省第一，民间河长陈光文作为湖北省2名代表之一，入选 “全国民间河湖卫士”。在局网站开设“学先进 赶先进 当先进”专栏，展播“最美水利人”先进事迹。三是修订完善保密工作制度，及时组织科室干部学习，分管领导与科室负责人签订保密责任书，对保密设备落实了专职人员，压实了责任。四是强化保密知识的教育培训。11月20日，举办了市直水利系统机要保密工作培训，邀请市委机要和保密局领导就如何做好新时期保密工作进行专题辅导。五是加强保密工作自查自纠，制定了保密工作检查方案，对局机关及二级单位开展了保密工作检查。</w:t>
      </w:r>
    </w:p>
    <w:p>
      <w:pPr>
        <w:ind w:left="0" w:right="0" w:firstLine="560"/>
        <w:spacing w:before="450" w:after="450" w:line="312" w:lineRule="auto"/>
      </w:pPr>
      <w:r>
        <w:rPr>
          <w:rFonts w:ascii="宋体" w:hAnsi="宋体" w:eastAsia="宋体" w:cs="宋体"/>
          <w:color w:val="000"/>
          <w:sz w:val="28"/>
          <w:szCs w:val="28"/>
        </w:rPr>
        <w:t xml:space="preserve">15、派驻纪检监察组监督执纪问责有待加强。市纪委监委派驻纪检监察组盯“重点事”不够，未督促市直水利系统对政府采购项目和移民后期扶持资金等进行有效监管。20_年5月，省纪委监委交办宜昌市移民直补政策落实问题线索2024条，经查实，有168人违反政策领取移民补贴，涉及金额62.8万元。</w:t>
      </w:r>
    </w:p>
    <w:p>
      <w:pPr>
        <w:ind w:left="0" w:right="0" w:firstLine="560"/>
        <w:spacing w:before="450" w:after="450" w:line="312" w:lineRule="auto"/>
      </w:pPr>
      <w:r>
        <w:rPr>
          <w:rFonts w:ascii="宋体" w:hAnsi="宋体" w:eastAsia="宋体" w:cs="宋体"/>
          <w:color w:val="000"/>
          <w:sz w:val="28"/>
          <w:szCs w:val="28"/>
        </w:rPr>
        <w:t xml:space="preserve">整改情况：一是督促市水利和湖泊局修订了《政府采购管理制度》，对未纳入政府采购范围的小型项目的采购程序、组织形式、资金支付等进行了进一步规范。二是针对省纪委监委交办的宜昌市移民直补政策落实问题线索，督促市水利和湖泊局精心组织，认真核查，及时整改。截至9月底，全市2024条问题线索全部整改到位，共追缴移民资金62.73万元。督促市水利和湖泊局在核查整改的基础上，认真开展20_年移民后扶人口动态管理工作，对全市19.1万移民后扶人口信息逐一核实完善，完成了水库移民信息基础数据库更新录入。建立健全长效机制，按照省水利厅最新出台的《湖北省大中型水库移民后期扶持人口动态管理办法》、《湖北省大中型水库移民后期扶持项目管理办法》，市水利湖泊局督促各县市区修订完善了相关管理办法，进一步强化监管，推动移民后扶项目资金管理制度化、规范化。</w:t>
      </w:r>
    </w:p>
    <w:p>
      <w:pPr>
        <w:ind w:left="0" w:right="0" w:firstLine="560"/>
        <w:spacing w:before="450" w:after="450" w:line="312" w:lineRule="auto"/>
      </w:pPr>
      <w:r>
        <w:rPr>
          <w:rFonts w:ascii="宋体" w:hAnsi="宋体" w:eastAsia="宋体" w:cs="宋体"/>
          <w:color w:val="000"/>
          <w:sz w:val="28"/>
          <w:szCs w:val="28"/>
        </w:rPr>
        <w:t xml:space="preserve">16、资金管理不到位。20_年1月，原市移民局与建行三峡分行签订移民资金存放管理服务合同，约定按基准利率上浮40%支付利息，合同到期后未续签合同，截至20_年7月，市水利和湖泊局少收取利息14.8万元。</w:t>
      </w:r>
    </w:p>
    <w:p>
      <w:pPr>
        <w:ind w:left="0" w:right="0" w:firstLine="560"/>
        <w:spacing w:before="450" w:after="450" w:line="312" w:lineRule="auto"/>
      </w:pPr>
      <w:r>
        <w:rPr>
          <w:rFonts w:ascii="宋体" w:hAnsi="宋体" w:eastAsia="宋体" w:cs="宋体"/>
          <w:color w:val="000"/>
          <w:sz w:val="28"/>
          <w:szCs w:val="28"/>
        </w:rPr>
        <w:t xml:space="preserve">整改情况：一是及时沟通。巡察组于7月22日发现存款问题后，财务科立即与建行云集支行取得联系，就存在的问题进行沟通衔接，7月28日建行负责人及经办人到我局进行沟通面谈，就相关事宜的处理达成一致。二是补计利息。补计截至20_年7月31日利息共计148759.69元，全部转入我局专用存款帐户，并续签了业务存款合同。三是开展问责。由分管领导约谈财务科全体工作人员及交接期间涉及到的相关人员，分析问题存在的根源，汲取问题教训，并举一反三，避免类似问题再次发生。</w:t>
      </w:r>
    </w:p>
    <w:p>
      <w:pPr>
        <w:ind w:left="0" w:right="0" w:firstLine="560"/>
        <w:spacing w:before="450" w:after="450" w:line="312" w:lineRule="auto"/>
      </w:pPr>
      <w:r>
        <w:rPr>
          <w:rFonts w:ascii="宋体" w:hAnsi="宋体" w:eastAsia="宋体" w:cs="宋体"/>
          <w:color w:val="000"/>
          <w:sz w:val="28"/>
          <w:szCs w:val="28"/>
        </w:rPr>
        <w:t xml:space="preserve">17、大额固定资产未入账。市中灌中心建设项目20_年建成投入使用，20_年4月进行了项目决算审计，但截至目前，该项目未办理资产登记入账手续，少计资产8169万元。</w:t>
      </w:r>
    </w:p>
    <w:p>
      <w:pPr>
        <w:ind w:left="0" w:right="0" w:firstLine="560"/>
        <w:spacing w:before="450" w:after="450" w:line="312" w:lineRule="auto"/>
      </w:pPr>
      <w:r>
        <w:rPr>
          <w:rFonts w:ascii="宋体" w:hAnsi="宋体" w:eastAsia="宋体" w:cs="宋体"/>
          <w:color w:val="000"/>
          <w:sz w:val="28"/>
          <w:szCs w:val="28"/>
        </w:rPr>
        <w:t xml:space="preserve">整改情况：中灌中心大楼未登记入帐的主要原因是该大楼房屋所有权人为中灌中心，但出资方为四方共建，目前产权没有登记到各参建单位，按照国有资产相关管理规定，虽然房屋竣工验收投入使用，但资产不能进行登记入帐。20_年10月12日，由我局牵头组织东风渠管理局、黄柏河管理局、设计院召开协调会议，研究整改措施，一是由中灌中心牵头对基地大楼的商用及公用面积按四家单位的投资比例进行划分，进一步明确各自权属。目前经各方协商，权属划分已基本确定。二是到税务局、不动产产权交易中心咨询房屋产权办证政策。经咨询，房屋过户综合税率约为基地大楼总投资额的16%左右，如果分户办证，办证费估算需要1000多万税金。三是后期将根据权属划分的补充协议，提请财政局进行国有资产登记入帐事宜。</w:t>
      </w:r>
    </w:p>
    <w:p>
      <w:pPr>
        <w:ind w:left="0" w:right="0" w:firstLine="560"/>
        <w:spacing w:before="450" w:after="450" w:line="312" w:lineRule="auto"/>
      </w:pPr>
      <w:r>
        <w:rPr>
          <w:rFonts w:ascii="宋体" w:hAnsi="宋体" w:eastAsia="宋体" w:cs="宋体"/>
          <w:color w:val="000"/>
          <w:sz w:val="28"/>
          <w:szCs w:val="28"/>
        </w:rPr>
        <w:t xml:space="preserve">18、调研检查统筹安排不够。20_年7月，市水利和湖泊局党组针对“一周内各科室到同一县市检查达6次之多”的问题，要求认真整改不得再发生类似问题，20_年12月9日至12日同一周内，水政监察支队、灾害防御科等3个科室分别到秭归县水利和湖泊局检查。</w:t>
      </w:r>
    </w:p>
    <w:p>
      <w:pPr>
        <w:ind w:left="0" w:right="0" w:firstLine="560"/>
        <w:spacing w:before="450" w:after="450" w:line="312" w:lineRule="auto"/>
      </w:pPr>
      <w:r>
        <w:rPr>
          <w:rFonts w:ascii="宋体" w:hAnsi="宋体" w:eastAsia="宋体" w:cs="宋体"/>
          <w:color w:val="000"/>
          <w:sz w:val="28"/>
          <w:szCs w:val="28"/>
        </w:rPr>
        <w:t xml:space="preserve">整改情况：一是组织机关干部进一步学习了习近平总书记关于形式主义、官僚主义的批示精神以及省、市关于形式主义、官僚主义的相关规定，提高了机关干部的思想认识。二是制定了《关于进一步加强月度计划调度工作的通知》，统筹安排月度工作。三是严格执行《关于进一步规范机关发文会议检查等工作的通知》要求，严格落实发文、会议和检查审批制度，认真开展了自查自纠，办公室每季度对科室落实情况进行汇总，第三季度比上一季度发文、会议、检查分别下降了10%以上。没有发生多科室同时到同一区域调研检查现象。四是改进检查方式。坚持省已检查督查工作事项不再单独组织检查督查;坚持问题导向，直达问题一线，不组织全域性的检查;坚持以“四不两直”的方式进行检查。第三季度机关各科室重点对安全生产、环保督察反馈问题、脱贫攻坚考核反馈问题进行了检查，均“四不两直”方式。</w:t>
      </w:r>
    </w:p>
    <w:p>
      <w:pPr>
        <w:ind w:left="0" w:right="0" w:firstLine="560"/>
        <w:spacing w:before="450" w:after="450" w:line="312" w:lineRule="auto"/>
      </w:pPr>
      <w:r>
        <w:rPr>
          <w:rFonts w:ascii="宋体" w:hAnsi="宋体" w:eastAsia="宋体" w:cs="宋体"/>
          <w:color w:val="000"/>
          <w:sz w:val="28"/>
          <w:szCs w:val="28"/>
        </w:rPr>
        <w:t xml:space="preserve">19、作风不严实，有工作推诿现象。</w:t>
      </w:r>
    </w:p>
    <w:p>
      <w:pPr>
        <w:ind w:left="0" w:right="0" w:firstLine="560"/>
        <w:spacing w:before="450" w:after="450" w:line="312" w:lineRule="auto"/>
      </w:pPr>
      <w:r>
        <w:rPr>
          <w:rFonts w:ascii="宋体" w:hAnsi="宋体" w:eastAsia="宋体" w:cs="宋体"/>
          <w:color w:val="000"/>
          <w:sz w:val="28"/>
          <w:szCs w:val="28"/>
        </w:rPr>
        <w:t xml:space="preserve">整改情况：一是进一步厘清了科室职责。20_年10月，局人事科印发了《关于进一步做好机构改革工作移交的通知》，将原水利局办公室承办的西北口水库移民信访工作明确划转到移民科，并按程序完成了工作资料的交接，防止类似现象再次发生。二是印发了《市水利和湖泊局休假请假、考勤管理办法》，严格干部的日常管理，提高干部的纪律规矩意识。三是强化对干部的工作考核。印发了《机关及直属事业单位干部履职尽责考核办法》，对干部个人工作实行月度考核，量化评价，努力锻造严紧硬实的工作作风。</w:t>
      </w:r>
    </w:p>
    <w:p>
      <w:pPr>
        <w:ind w:left="0" w:right="0" w:firstLine="560"/>
        <w:spacing w:before="450" w:after="450" w:line="312" w:lineRule="auto"/>
      </w:pPr>
      <w:r>
        <w:rPr>
          <w:rFonts w:ascii="宋体" w:hAnsi="宋体" w:eastAsia="宋体" w:cs="宋体"/>
          <w:color w:val="000"/>
          <w:sz w:val="28"/>
          <w:szCs w:val="28"/>
        </w:rPr>
        <w:t xml:space="preserve">20、回应群众诉求不够有力。巡察组进驻期间，随机抽查了7件群众反映“吃水难”投诉信访的办理情况，有2名当事人反映“村委会购买了水管但没有铺装，还是没有水吃”、“水还是时有时无，而且水还是浑的”，对信访办理情况“不满意”，但信访台账均显示事项“已办结，群众回复满意”。</w:t>
      </w:r>
    </w:p>
    <w:p>
      <w:pPr>
        <w:ind w:left="0" w:right="0" w:firstLine="560"/>
        <w:spacing w:before="450" w:after="450" w:line="312" w:lineRule="auto"/>
      </w:pPr>
      <w:r>
        <w:rPr>
          <w:rFonts w:ascii="宋体" w:hAnsi="宋体" w:eastAsia="宋体" w:cs="宋体"/>
          <w:color w:val="000"/>
          <w:sz w:val="28"/>
          <w:szCs w:val="28"/>
        </w:rPr>
        <w:t xml:space="preserve">整改情况：巡察反馈后，组建专班对2名当事人进行了实地回访，对有关问题进行了督办。针对夷陵区交战垭村王某反映的“村委会购买了水管但没有铺装，还是没有水吃”问题，已督促夷陵区水利部门在该村组安装了300米32pe供水管道，对原有水源地进行改造，召开供水片区屋场会确定管护方案、制定水费收缴方案，并重新选定了管水员，目前供水正常，整改已完成，当事人对处理结果表示满意。针对秭归县银杏沱村谭某反映的“水还是时有时无，而且水还是浑的”问题，已与当事人沟通商定，由其本人找好单户水池水源，处理好建设用地、引水管道开挖回填等事项后，村委会为其新建蓄水池一个，当事人对处理结果表示满意。为举一反三，切实提升信访投诉件的办理质量，一是修订完善了《宜昌市水利和湖泊局群众投诉举报办理工作制度》，印发了《关于做好农村供水群众诉求办理工作的通知》，进一步明确信访投诉办理要求。二是对20_年受理的18起安全饮水投诉举报件再次一一进行了电话回访，对巡察反馈的2个问题进行了实地回访。三是电话抽查全市农村饮水安全“三个责任”落实情况，进一步压实各地的监管责任。</w:t>
      </w:r>
    </w:p>
    <w:p>
      <w:pPr>
        <w:ind w:left="0" w:right="0" w:firstLine="560"/>
        <w:spacing w:before="450" w:after="450" w:line="312" w:lineRule="auto"/>
      </w:pPr>
      <w:r>
        <w:rPr>
          <w:rFonts w:ascii="宋体" w:hAnsi="宋体" w:eastAsia="宋体" w:cs="宋体"/>
          <w:color w:val="000"/>
          <w:sz w:val="28"/>
          <w:szCs w:val="28"/>
        </w:rPr>
        <w:t xml:space="preserve">(三)贯彻落实新时代党的组织路线方面</w:t>
      </w:r>
    </w:p>
    <w:p>
      <w:pPr>
        <w:ind w:left="0" w:right="0" w:firstLine="560"/>
        <w:spacing w:before="450" w:after="450" w:line="312" w:lineRule="auto"/>
      </w:pPr>
      <w:r>
        <w:rPr>
          <w:rFonts w:ascii="宋体" w:hAnsi="宋体" w:eastAsia="宋体" w:cs="宋体"/>
          <w:color w:val="000"/>
          <w:sz w:val="28"/>
          <w:szCs w:val="28"/>
        </w:rPr>
        <w:t xml:space="preserve">21、加强局属国有企业党的领导不够有力。未认真落实中共中央《关于在深化国有企业改革中坚持党的领导加强党的建设的若干意见》要求，局属东九水务有限公司和宜能水电有限责任公司均未将党建工作总体要求纳入公司章程。20_年6月，东风渠党委因东九水务有限公司党员只有2人撤销了其党支部，现公司总经理及副经理等领导班子成员均不是中共党员。</w:t>
      </w:r>
    </w:p>
    <w:p>
      <w:pPr>
        <w:ind w:left="0" w:right="0" w:firstLine="560"/>
        <w:spacing w:before="450" w:after="450" w:line="312" w:lineRule="auto"/>
      </w:pPr>
      <w:r>
        <w:rPr>
          <w:rFonts w:ascii="宋体" w:hAnsi="宋体" w:eastAsia="宋体" w:cs="宋体"/>
          <w:color w:val="000"/>
          <w:sz w:val="28"/>
          <w:szCs w:val="28"/>
        </w:rPr>
        <w:t xml:space="preserve">整改情况：一是加强理论学习。通过党委例会集中学习、领导个人自学等方式学习了《中国共产党国有企业基层组织工作条例(试行)》等政策文件，通过学习《条例》进一步增强规范公司党组织设置、党员培养发展和加强党的政治建设的意识。二是修订公司章程。局属单位宜能有限公司和东九水务有限公司修订和完善了公司章程并报高新区市场监管局备案，将党建工作总体要求纳入公司章程，为党组织有效开展工作、发挥作用提供制度保障。三是规范设置党组织。把加强党的领导和完善公司治理统一起来，根据工作需要和党员人数，成立了中共宜昌市东九水务有限公司支部，保证监督党和国家方针政策在本企业的贯彻执行。支部有党员3人，明确由赵保华同志任公司党支部书记。</w:t>
      </w:r>
    </w:p>
    <w:p>
      <w:pPr>
        <w:ind w:left="0" w:right="0" w:firstLine="560"/>
        <w:spacing w:before="450" w:after="450" w:line="312" w:lineRule="auto"/>
      </w:pPr>
      <w:r>
        <w:rPr>
          <w:rFonts w:ascii="宋体" w:hAnsi="宋体" w:eastAsia="宋体" w:cs="宋体"/>
          <w:color w:val="000"/>
          <w:sz w:val="28"/>
          <w:szCs w:val="28"/>
        </w:rPr>
        <w:t xml:space="preserve">22、议事决策效率不高。20_年4月，党组会讨论研究水利水电工程施工招投标有关问题，要求修改后再提交党组会讨论，但至今未再上会研究。</w:t>
      </w:r>
    </w:p>
    <w:p>
      <w:pPr>
        <w:ind w:left="0" w:right="0" w:firstLine="560"/>
        <w:spacing w:before="450" w:after="450" w:line="312" w:lineRule="auto"/>
      </w:pPr>
      <w:r>
        <w:rPr>
          <w:rFonts w:ascii="宋体" w:hAnsi="宋体" w:eastAsia="宋体" w:cs="宋体"/>
          <w:color w:val="000"/>
          <w:sz w:val="28"/>
          <w:szCs w:val="28"/>
        </w:rPr>
        <w:t xml:space="preserve">整改情况：一是印发了《宜昌市水利和湖泊局“三重一大”事项集体决策制度》，进一步规范“三重一大”事项范围、决策程序及相关要求，提高议事决策效率。二是切实规范水利招投标秩序。9月24日，印发了《宜昌市水利水电工程施工招标投标枢纽工程评分标准(试行)》、《宜昌市水利水电工程施工招标投标非枢纽工程评分标准(试行)》(适用标段限价3000万元及以上项目)、《宜昌市水利水电工程施工招标投标非枢纽工程评分标准(试行)》(适用标段限价3000万元以下项目)，进一步规范了水利招投标秩序。</w:t>
      </w:r>
    </w:p>
    <w:p>
      <w:pPr>
        <w:ind w:left="0" w:right="0" w:firstLine="560"/>
        <w:spacing w:before="450" w:after="450" w:line="312" w:lineRule="auto"/>
      </w:pPr>
      <w:r>
        <w:rPr>
          <w:rFonts w:ascii="宋体" w:hAnsi="宋体" w:eastAsia="宋体" w:cs="宋体"/>
          <w:color w:val="000"/>
          <w:sz w:val="28"/>
          <w:szCs w:val="28"/>
        </w:rPr>
        <w:t xml:space="preserve">23、担当作为破解难题不够。针对当阳市重庆三峡自主外迁移民群体长期上访上诉等难题，未提出切实可行的应对解决办法，进京赴省上访现象仍有发生。</w:t>
      </w:r>
    </w:p>
    <w:p>
      <w:pPr>
        <w:ind w:left="0" w:right="0" w:firstLine="560"/>
        <w:spacing w:before="450" w:after="450" w:line="312" w:lineRule="auto"/>
      </w:pPr>
      <w:r>
        <w:rPr>
          <w:rFonts w:ascii="宋体" w:hAnsi="宋体" w:eastAsia="宋体" w:cs="宋体"/>
          <w:color w:val="000"/>
          <w:sz w:val="28"/>
          <w:szCs w:val="28"/>
        </w:rPr>
        <w:t xml:space="preserve">整改情况：一是开展全市重点移民群体信访稳定情况专题调研。9月4日、15日、29日局党组3次听取情况汇报，研究全市移民信访稳定工作，提出解决信访突出问题的措施和建议;10月14日，市委副书记、政法委书记袁卫东和分管副市长刘洪福专题听取重点移民群体信访稳定情况汇报，研究部署相关工作;10月30日，局主要负责人带领专班赴秭归县，与秭归县委主要负责同志商洽重点信访问题解决办法。二是加强当阳重庆三峡自主外迁移民信访问题解决。9月21日，局主要负责同志听取当阳市政府分管负责同志关于重点信访问题汇报，共同研究化解措施。9月22日，当阳市委召开三峡移民稳定工作专题办公会议，建立了牵头人、重点人员县级领导包保稳控制度，健全了“1+n”联动工作机制，加强信息预警，确保移民群体稳定;深入开展“进移民村、解移民难、促移民富”活动，帮助移民群体解决实际困难。在我局的大力争取下，省水利厅同意安排6000万元支持当阳移民发展。当阳市结合乡村振兴工作，整合各类涉农资金，拟对6个重点移民村每村支持1000万元，优先开展第一批美丽乡村建设。当阳市结合移民后期扶持“十四五”规划编制，谋划移民美丽家园建设项目42个、产业转型升级项目27个、散居帮扶项目181个和创业就业项目6个，加快推动移民发展增收。</w:t>
      </w:r>
    </w:p>
    <w:p>
      <w:pPr>
        <w:ind w:left="0" w:right="0" w:firstLine="560"/>
        <w:spacing w:before="450" w:after="450" w:line="312" w:lineRule="auto"/>
      </w:pPr>
      <w:r>
        <w:rPr>
          <w:rFonts w:ascii="宋体" w:hAnsi="宋体" w:eastAsia="宋体" w:cs="宋体"/>
          <w:color w:val="000"/>
          <w:sz w:val="28"/>
          <w:szCs w:val="28"/>
        </w:rPr>
        <w:t xml:space="preserve">24、干部队伍建设存在短板。干部专业化不强。局机关科级以下干部中水利水电及相近类别专业的只有7人，占比仅四分之一，专业技术人才明显缺乏。</w:t>
      </w:r>
    </w:p>
    <w:p>
      <w:pPr>
        <w:ind w:left="0" w:right="0" w:firstLine="560"/>
        <w:spacing w:before="450" w:after="450" w:line="312" w:lineRule="auto"/>
      </w:pPr>
      <w:r>
        <w:rPr>
          <w:rFonts w:ascii="宋体" w:hAnsi="宋体" w:eastAsia="宋体" w:cs="宋体"/>
          <w:color w:val="000"/>
          <w:sz w:val="28"/>
          <w:szCs w:val="28"/>
        </w:rPr>
        <w:t xml:space="preserve">整改情况：一是根据局机关编制和职数情况，选调市河道堤防建设管理处堤防科科长、高级工程师崔俊锋同志到局机关工作，增加机关专业力量。二是加强市直水利系统干部队伍建设，通过事业单位公开招聘补充市东风渠灌区管理局4名专业干部。市河道堤防建设管理处、市水资源管理中心、市水利技术推广服务站正在通过全市公开遴选的方式，拟引进7名专业技术干部。目前，遴选的笔试已经完成。</w:t>
      </w:r>
    </w:p>
    <w:p>
      <w:pPr>
        <w:ind w:left="0" w:right="0" w:firstLine="560"/>
        <w:spacing w:before="450" w:after="450" w:line="312" w:lineRule="auto"/>
      </w:pPr>
      <w:r>
        <w:rPr>
          <w:rFonts w:ascii="宋体" w:hAnsi="宋体" w:eastAsia="宋体" w:cs="宋体"/>
          <w:color w:val="000"/>
          <w:sz w:val="28"/>
          <w:szCs w:val="28"/>
        </w:rPr>
        <w:t xml:space="preserve">25、部分重要岗位空缺时间较长。局属单位12个科职以上岗位长期空缺。</w:t>
      </w:r>
    </w:p>
    <w:p>
      <w:pPr>
        <w:ind w:left="0" w:right="0" w:firstLine="560"/>
        <w:spacing w:before="450" w:after="450" w:line="312" w:lineRule="auto"/>
      </w:pPr>
      <w:r>
        <w:rPr>
          <w:rFonts w:ascii="宋体" w:hAnsi="宋体" w:eastAsia="宋体" w:cs="宋体"/>
          <w:color w:val="000"/>
          <w:sz w:val="28"/>
          <w:szCs w:val="28"/>
        </w:rPr>
        <w:t xml:space="preserve">整改情况：全面摸排市直水利系统科职岗位空缺情况，对空缺的岗位条件进行分析，按照人岗相适的要求。启动市水资源管理中心副主任、市水利水电工程质量与安全监督站副站长、市河道堤防建设管理处堤防科科长和市东风渠灌区管理局总干渠管理处主任的配备工作，已完成动议和民主推荐工作。提请市委组织部开展市黄柏河流域管理局主要负责人配备工作。</w:t>
      </w:r>
    </w:p>
    <w:p>
      <w:pPr>
        <w:ind w:left="0" w:right="0" w:firstLine="560"/>
        <w:spacing w:before="450" w:after="450" w:line="312" w:lineRule="auto"/>
      </w:pPr>
      <w:r>
        <w:rPr>
          <w:rFonts w:ascii="宋体" w:hAnsi="宋体" w:eastAsia="宋体" w:cs="宋体"/>
          <w:color w:val="000"/>
          <w:sz w:val="28"/>
          <w:szCs w:val="28"/>
        </w:rPr>
        <w:t xml:space="preserve">26、干部选任工作程序不够严谨规范。20_年9月推荐东风渠水政监察大队大队长职位人选，未进行个别谈话推荐。</w:t>
      </w:r>
    </w:p>
    <w:p>
      <w:pPr>
        <w:ind w:left="0" w:right="0" w:firstLine="560"/>
        <w:spacing w:before="450" w:after="450" w:line="312" w:lineRule="auto"/>
      </w:pPr>
      <w:r>
        <w:rPr>
          <w:rFonts w:ascii="宋体" w:hAnsi="宋体" w:eastAsia="宋体" w:cs="宋体"/>
          <w:color w:val="000"/>
          <w:sz w:val="28"/>
          <w:szCs w:val="28"/>
        </w:rPr>
        <w:t xml:space="preserve">整改情况：一是11月20日组织市直水利系统人事干部认真学习了《党政领导干部选拔任用工作条例》，进一步严明干部选用程序及纪律。二是严格执行《湖北省党政领导干部选拔任用工作全程纪实、节点把关实施办法》，严明组织人事纪律，严格选人用人监督。</w:t>
      </w:r>
    </w:p>
    <w:p>
      <w:pPr>
        <w:ind w:left="0" w:right="0" w:firstLine="560"/>
        <w:spacing w:before="450" w:after="450" w:line="312" w:lineRule="auto"/>
      </w:pPr>
      <w:r>
        <w:rPr>
          <w:rFonts w:ascii="宋体" w:hAnsi="宋体" w:eastAsia="宋体" w:cs="宋体"/>
          <w:color w:val="000"/>
          <w:sz w:val="28"/>
          <w:szCs w:val="28"/>
        </w:rPr>
        <w:t xml:space="preserve">27、支部换届不够规范。东风渠灌区管理局离退休党支部未按期组织换届选举工作。河道堤防建设管理处党支部在20_年12月开展支委换届过程中，由支委正式候选人担任监票员。</w:t>
      </w:r>
    </w:p>
    <w:p>
      <w:pPr>
        <w:ind w:left="0" w:right="0" w:firstLine="560"/>
        <w:spacing w:before="450" w:after="450" w:line="312" w:lineRule="auto"/>
      </w:pPr>
      <w:r>
        <w:rPr>
          <w:rFonts w:ascii="宋体" w:hAnsi="宋体" w:eastAsia="宋体" w:cs="宋体"/>
          <w:color w:val="000"/>
          <w:sz w:val="28"/>
          <w:szCs w:val="28"/>
        </w:rPr>
        <w:t xml:space="preserve">整改情况：一是开展学习培训。在党委例会上组织学习了《中国共产党党和国家机关基层组织选举工作条例》。邀请市直机关工委专家为市直水利系统基层党组织书记和党务工作者讲授《中国共产党党和国家机关基层组织工作条例》。10月份组织开展了包含了《工作条例》在内的党的基础理论知识测试。二是建立工作台账。对系统各党委、总支、支部换届时间进行了摸底，建立了党组织网络图。根据党组织隶属关系和干部管理权限,对任期届满的党支部提前6个月以发函或者电话通知等形式,提醒做好换届准备。三是完成换届选举。东风渠灌区管理离退休党支部严格按照《中国共产党党和国家机关基层组织选举工作条例》等文件的规定，于11月完成了换届，成立了支部委员会。</w:t>
      </w:r>
    </w:p>
    <w:p>
      <w:pPr>
        <w:ind w:left="0" w:right="0" w:firstLine="560"/>
        <w:spacing w:before="450" w:after="450" w:line="312" w:lineRule="auto"/>
      </w:pPr>
      <w:r>
        <w:rPr>
          <w:rFonts w:ascii="宋体" w:hAnsi="宋体" w:eastAsia="宋体" w:cs="宋体"/>
          <w:color w:val="000"/>
          <w:sz w:val="28"/>
          <w:szCs w:val="28"/>
        </w:rPr>
        <w:t xml:space="preserve">28、组织生活会严肃性不够。局属单位在20_年度组织生活会中，批评和相互批评较真碰硬不够，部分党员相互批评中多以“加强学习、多开展谈心谈话、加强基层调研指导”等工作建议代替相互批评。</w:t>
      </w:r>
    </w:p>
    <w:p>
      <w:pPr>
        <w:ind w:left="0" w:right="0" w:firstLine="560"/>
        <w:spacing w:before="450" w:after="450" w:line="312" w:lineRule="auto"/>
      </w:pPr>
      <w:r>
        <w:rPr>
          <w:rFonts w:ascii="宋体" w:hAnsi="宋体" w:eastAsia="宋体" w:cs="宋体"/>
          <w:color w:val="000"/>
          <w:sz w:val="28"/>
          <w:szCs w:val="28"/>
        </w:rPr>
        <w:t xml:space="preserve">整改情况：一是加强政治理论学习。学习“三会一课”、主题党日活动、民主评议党员等制度，组织对基层党组织负责人和党务干部进行辅导培训，提升理论学习、政策学习的质量，进一步增强高质量过好基层党组织生活的意识和知识。二是强化监督考评。深刻认识和主动把握新形势下从严治党的要求，加强对下级党组织的工作安排、日常监管、党建考核。按照单位联系点工作制度安排，12月底局领导将对局属各(党委、总支、支部)进行专项检查，重点查看执行“三会一课”等组织生活制度、民主评议党员、党员领导干部参加党支部组织生活等情况，检查结果将作为评价单位党建工作的重要依据，确保压力和责任传导到位。</w:t>
      </w:r>
    </w:p>
    <w:p>
      <w:pPr>
        <w:ind w:left="0" w:right="0" w:firstLine="560"/>
        <w:spacing w:before="450" w:after="450" w:line="312" w:lineRule="auto"/>
      </w:pPr>
      <w:r>
        <w:rPr>
          <w:rFonts w:ascii="宋体" w:hAnsi="宋体" w:eastAsia="宋体" w:cs="宋体"/>
          <w:color w:val="000"/>
          <w:sz w:val="28"/>
          <w:szCs w:val="28"/>
        </w:rPr>
        <w:t xml:space="preserve">29、党员组织关系转接不及时。局属单位2名党员在入职和借调后，其组织关系未及时转接。</w:t>
      </w:r>
    </w:p>
    <w:p>
      <w:pPr>
        <w:ind w:left="0" w:right="0" w:firstLine="560"/>
        <w:spacing w:before="450" w:after="450" w:line="312" w:lineRule="auto"/>
      </w:pPr>
      <w:r>
        <w:rPr>
          <w:rFonts w:ascii="宋体" w:hAnsi="宋体" w:eastAsia="宋体" w:cs="宋体"/>
          <w:color w:val="000"/>
          <w:sz w:val="28"/>
          <w:szCs w:val="28"/>
        </w:rPr>
        <w:t xml:space="preserve">整改情况：一是增强党员党性观念。对具体负责党员管理人员进行培训，在支部主题党日活动上，认真学习组织文件精神、组织关系转接等党的基本理论知识。10月份组织各支部对党员进行了梳理，避免“口袋”党员和“挂空”党员的存在。二是及时完成组织关系转接。督促局属单位对2名党员的组织关系进行转接，并及时跟踪、过问党组织关系回执情况，目前均已转接到位。</w:t>
      </w:r>
    </w:p>
    <w:p>
      <w:pPr>
        <w:ind w:left="0" w:right="0" w:firstLine="560"/>
        <w:spacing w:before="450" w:after="450" w:line="312" w:lineRule="auto"/>
      </w:pPr>
      <w:r>
        <w:rPr>
          <w:rFonts w:ascii="宋体" w:hAnsi="宋体" w:eastAsia="宋体" w:cs="宋体"/>
          <w:color w:val="000"/>
          <w:sz w:val="28"/>
          <w:szCs w:val="28"/>
        </w:rPr>
        <w:t xml:space="preserve">(四)对巡视巡察、审计等监督反馈问题和“不忘初心、牢记使命”主题教育检视问题整改落实方面</w:t>
      </w:r>
    </w:p>
    <w:p>
      <w:pPr>
        <w:ind w:left="0" w:right="0" w:firstLine="560"/>
        <w:spacing w:before="450" w:after="450" w:line="312" w:lineRule="auto"/>
      </w:pPr>
      <w:r>
        <w:rPr>
          <w:rFonts w:ascii="宋体" w:hAnsi="宋体" w:eastAsia="宋体" w:cs="宋体"/>
          <w:color w:val="000"/>
          <w:sz w:val="28"/>
          <w:szCs w:val="28"/>
        </w:rPr>
        <w:t xml:space="preserve">30、上轮巡察反馈问题整改未完成。20_年市委第四轮巡察对水利水电局系统反馈的问题尚有3个未整改彻底。黄柏河流域管理局事企分离改革，只完成了所属企业合并，管理和经营职能未能彻底分开。市水利水电勘察设计院有限公司还有14人保留事业编制身份挂靠在市水利技术推广服务站。泉河水库大坝坝顶兼做通车公路问题仍然存在。</w:t>
      </w:r>
    </w:p>
    <w:p>
      <w:pPr>
        <w:ind w:left="0" w:right="0" w:firstLine="560"/>
        <w:spacing w:before="450" w:after="450" w:line="312" w:lineRule="auto"/>
      </w:pPr>
      <w:r>
        <w:rPr>
          <w:rFonts w:ascii="宋体" w:hAnsi="宋体" w:eastAsia="宋体" w:cs="宋体"/>
          <w:color w:val="000"/>
          <w:sz w:val="28"/>
          <w:szCs w:val="28"/>
        </w:rPr>
        <w:t xml:space="preserve">整改情况：一是黄柏河流域管理局下属三家公司已经组建合并成宜能水电有限责任公司，正在配备公司副总经理(已完成动议、民主推荐、考察)，副总经理配备完成后实行独立经营，真正实现事企分离。二是根据市委办公室、市政府办公室印发的《宜昌市直从事生产经营活动事业单位改革实施方案》，尚未参加企业基本养老保险的，按经营类事业单位参加基本养老保险办法办理，具体办法由市人社局会同有关部门研究制定。经与编办沟通，市水利水电勘察设计院有限公司原14名事业编制人员编制还是暂时挂靠在市水利技术推广服务站，以便缴纳事业单位养老保险，待人社局等部门出台具体办法后，及时按相关办法执行。三是泉河水库大坝坝顶兼做通车公路问题已于9月30日销号。</w:t>
      </w:r>
    </w:p>
    <w:p>
      <w:pPr>
        <w:ind w:left="0" w:right="0" w:firstLine="560"/>
        <w:spacing w:before="450" w:after="450" w:line="312" w:lineRule="auto"/>
      </w:pPr>
      <w:r>
        <w:rPr>
          <w:rFonts w:ascii="宋体" w:hAnsi="宋体" w:eastAsia="宋体" w:cs="宋体"/>
          <w:color w:val="000"/>
          <w:sz w:val="28"/>
          <w:szCs w:val="28"/>
        </w:rPr>
        <w:t xml:space="preserve">31、未将市水利水电勘察设计院有限公司人员挂靠问题纳入主题教育检视问题清单，一体推进问题整改。</w:t>
      </w:r>
    </w:p>
    <w:p>
      <w:pPr>
        <w:ind w:left="0" w:right="0" w:firstLine="560"/>
        <w:spacing w:before="450" w:after="450" w:line="312" w:lineRule="auto"/>
      </w:pPr>
      <w:r>
        <w:rPr>
          <w:rFonts w:ascii="宋体" w:hAnsi="宋体" w:eastAsia="宋体" w:cs="宋体"/>
          <w:color w:val="000"/>
          <w:sz w:val="28"/>
          <w:szCs w:val="28"/>
        </w:rPr>
        <w:t xml:space="preserve">整改情况：根据市委办公室、市政府办公室印发的《宜昌市直从事生产经营活动事业单位改革实施方案》，尚未参加企业基本养老保险的，按经营类事业单位参加基本养老保险办法办理，具体办法由市人社局会同有关部门研究制定。经与编办沟通，市水利水电勘察设计院有限公司原14名事业编制人员编制还是暂时挂靠在市水利技术推广服务站，以便缴纳事业单位养老保险，待人社局等部门出台具体办法后，及时按相关办法执行。</w:t>
      </w:r>
    </w:p>
    <w:p>
      <w:pPr>
        <w:ind w:left="0" w:right="0" w:firstLine="560"/>
        <w:spacing w:before="450" w:after="450" w:line="312" w:lineRule="auto"/>
      </w:pPr>
      <w:r>
        <w:rPr>
          <w:rFonts w:ascii="宋体" w:hAnsi="宋体" w:eastAsia="宋体" w:cs="宋体"/>
          <w:color w:val="000"/>
          <w:sz w:val="28"/>
          <w:szCs w:val="28"/>
        </w:rPr>
        <w:t xml:space="preserve">32、派驻纪检监察组对巡察线索办理不够及时。上轮巡察市水利水电局和移民局共移交问题线索6件，已办结4件，未办结2件。</w:t>
      </w:r>
    </w:p>
    <w:p>
      <w:pPr>
        <w:ind w:left="0" w:right="0" w:firstLine="560"/>
        <w:spacing w:before="450" w:after="450" w:line="312" w:lineRule="auto"/>
      </w:pPr>
      <w:r>
        <w:rPr>
          <w:rFonts w:ascii="宋体" w:hAnsi="宋体" w:eastAsia="宋体" w:cs="宋体"/>
          <w:color w:val="000"/>
          <w:sz w:val="28"/>
          <w:szCs w:val="28"/>
        </w:rPr>
        <w:t xml:space="preserve">整改情况：截至目前，移交给派驻纪检监察组的问题线索已全部办结，正在移送审理。</w:t>
      </w:r>
    </w:p>
    <w:p>
      <w:pPr>
        <w:ind w:left="0" w:right="0" w:firstLine="560"/>
        <w:spacing w:before="450" w:after="450" w:line="312" w:lineRule="auto"/>
      </w:pPr>
      <w:r>
        <w:rPr>
          <w:rFonts w:ascii="宋体" w:hAnsi="宋体" w:eastAsia="宋体" w:cs="宋体"/>
          <w:color w:val="000"/>
          <w:sz w:val="28"/>
          <w:szCs w:val="28"/>
        </w:rPr>
        <w:t xml:space="preserve">虽然反馈问题已基本整改到位，也取得了较好效果，但距市委、市政府的要求和人民群众的期盼仍有差距。下一步，局党组将以党的十九大精神和习近平新时代中国特色社会主义思想为指导，牢固树立“四个意识”，始终做到“两个维护”，在市委、市政府的正确领导下，主动扛起全面从严治党主体责任，真正把从严治党的各项工作抓细抓实抓出成效。</w:t>
      </w:r>
    </w:p>
    <w:p>
      <w:pPr>
        <w:ind w:left="0" w:right="0" w:firstLine="560"/>
        <w:spacing w:before="450" w:after="450" w:line="312" w:lineRule="auto"/>
      </w:pPr>
      <w:r>
        <w:rPr>
          <w:rFonts w:ascii="宋体" w:hAnsi="宋体" w:eastAsia="宋体" w:cs="宋体"/>
          <w:color w:val="000"/>
          <w:sz w:val="28"/>
          <w:szCs w:val="28"/>
        </w:rPr>
        <w:t xml:space="preserve">(一)树牢四个意识，始终把管党治党责任压实。深入贯彻落实中央、省、市关于全面从严治党的部署要求，坚持把巡察整改作为推进全面从严治党的重要举措，督促党组成员自觉履行“一岗双责”，着力解决管理上失之于宽、失之于软的问题。强化干部纪律作风教育，教育干部始终牢固树立“四个意识”，自觉做到“两个维护”，锻造严紧硬实的工作作风。强化监督管理，以刚性约束保障各项政策制度执行到位，着力推动突出问题整改到位。</w:t>
      </w:r>
    </w:p>
    <w:p>
      <w:pPr>
        <w:ind w:left="0" w:right="0" w:firstLine="560"/>
        <w:spacing w:before="450" w:after="450" w:line="312" w:lineRule="auto"/>
      </w:pPr>
      <w:r>
        <w:rPr>
          <w:rFonts w:ascii="宋体" w:hAnsi="宋体" w:eastAsia="宋体" w:cs="宋体"/>
          <w:color w:val="000"/>
          <w:sz w:val="28"/>
          <w:szCs w:val="28"/>
        </w:rPr>
        <w:t xml:space="preserve">(二)强化责任担当，继续把整改工作摆在突出位置。始终把抓好巡察整改工作作为全面履行从严治党主体责任的重要任务来抓，作为推动水利工作高质量发展的重要保证摆在突出位置，做到重视程度不松，工作专班不散，工作要求不降，整改措施不减。对已经完成的整改任务，适时组织开展“回头看”，坚决防止问题反弹回潮;对需巩固、强化和提升的整改任务，发扬钉钉子精神，持续用力，不松劲、不减压，一抓到底;对需要长期坚持的，持之以恒，常抓不懈，确保久久为功、善作善成。</w:t>
      </w:r>
    </w:p>
    <w:p>
      <w:pPr>
        <w:ind w:left="0" w:right="0" w:firstLine="560"/>
        <w:spacing w:before="450" w:after="450" w:line="312" w:lineRule="auto"/>
      </w:pPr>
      <w:r>
        <w:rPr>
          <w:rFonts w:ascii="宋体" w:hAnsi="宋体" w:eastAsia="宋体" w:cs="宋体"/>
          <w:color w:val="000"/>
          <w:sz w:val="28"/>
          <w:szCs w:val="28"/>
        </w:rPr>
        <w:t xml:space="preserve">(三)注重标本兼治，建立健全巩固提升长效机制。在抓好整改的同时，更加注重治本，更加注重预防，以问题为导向，着力从个性问题中找出共性问题，从“面”上问题挖掘“根”上的原因，按照“边整改、边总结”的原则，举一反三，研究治本之策，将整改措施制度化、长效化，防止同类问题再次发生，形成用制度管权管事管人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2025-08-10T18:48:33+08:00</dcterms:created>
  <dcterms:modified xsi:type="dcterms:W3CDTF">2025-08-10T18:48:33+08:00</dcterms:modified>
</cp:coreProperties>
</file>

<file path=docProps/custom.xml><?xml version="1.0" encoding="utf-8"?>
<Properties xmlns="http://schemas.openxmlformats.org/officeDocument/2006/custom-properties" xmlns:vt="http://schemas.openxmlformats.org/officeDocument/2006/docPropsVTypes"/>
</file>