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甘肃玉门关的导游词范文汇总(8篇)</w:t>
      </w:r>
      <w:bookmarkEnd w:id="1"/>
    </w:p>
    <w:p>
      <w:pPr>
        <w:jc w:val="center"/>
        <w:spacing w:before="0" w:after="450"/>
      </w:pPr>
      <w:r>
        <w:rPr>
          <w:rFonts w:ascii="Arial" w:hAnsi="Arial" w:eastAsia="Arial" w:cs="Arial"/>
          <w:color w:val="999999"/>
          <w:sz w:val="20"/>
          <w:szCs w:val="20"/>
        </w:rPr>
        <w:t xml:space="preserve">来源：网络  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甘肃玉门关的导游词范文汇总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的...</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甘肃玉门关的导游词范文汇总四</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甘肃玉门关的导游词范文汇总五</w:t>
      </w:r>
    </w:p>
    <w:p>
      <w:pPr>
        <w:ind w:left="0" w:right="0" w:firstLine="560"/>
        <w:spacing w:before="450" w:after="450" w:line="312" w:lineRule="auto"/>
      </w:pPr>
      <w:r>
        <w:rPr>
          <w:rFonts w:ascii="宋体" w:hAnsi="宋体" w:eastAsia="宋体" w:cs="宋体"/>
          <w:color w:val="000"/>
          <w:sz w:val="28"/>
          <w:szCs w:val="28"/>
        </w:rPr>
        <w:t xml:space="preserve">宕昌县位于甘肃省陇南地区西北部，总面积3331平方公里，全县辖6镇19乡，总人口29万。宕昌地处亚热带向暖温带过渡地段，境内气候温和，四季分明，山青水秀，物产众多，是一片亟待开发的宝地。</w:t>
      </w:r>
    </w:p>
    <w:p>
      <w:pPr>
        <w:ind w:left="0" w:right="0" w:firstLine="560"/>
        <w:spacing w:before="450" w:after="450" w:line="312" w:lineRule="auto"/>
      </w:pPr>
      <w:r>
        <w:rPr>
          <w:rFonts w:ascii="宋体" w:hAnsi="宋体" w:eastAsia="宋体" w:cs="宋体"/>
          <w:color w:val="000"/>
          <w:sz w:val="28"/>
          <w:szCs w:val="28"/>
        </w:rPr>
        <w:t xml:space="preserve">宕昌人文荟萃，景观奇特。早在新石器时代，这里就有人类繁衍;三国时，邓艾伐蜀过境;西晋永嘉元年(公元320xx年)，羌人始建宕昌国。1935年至1936年，红军一、二、四三个方面军先后两次经过境内哈达铺，并作出了到陕北建立革命根据地的决策，哈达铺被誉为红军长征的“加油站”。哈达铺长征纪念馆现已被列为全国爱国主义教育基地和国家级文物保护单位。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物华天宝，资源丰富。一是生物资源富集。境内有i77万亩森林，125万亩草场，适宜多种植物生长，发展畜牧养殖得大独厚。中药材种类达692种，其中当归、党参、大黄、红芪、柴胡、黄芪等名贵药材种植达10万亩，年产量6000万公斤以上，素有“千年药乡”的美誉。著名的八马牦牛肉、车拉高山羊、松花蛋、羊肚菌、刺龙芽、野生蕨菜、高淀粉洋芋、大红袍花椒、大白蚕豆等农特产品量大质优，是天然的绿色食品。二是矿产资源储量大。境内已发现金属矿和非金属矿16种，尤其是铅、锌、金、铜、锑储量大，为优势矿种。三是水力资源开发潜力大。境内有白龙江、岷江等大小河流10多条，水能理论蕴藏量26.29万千瓦，现已开发4129千瓦，占可开发量的6.3%。四是基础设施条件良好。国道212线纵贯全境，县城距省会兰州330公里，距陇西县城200公里，可直达天水、成都等大中城市。省道直通周边各县，县乡道路四通八达。通讯设施完善，电力供应充足，专业农贸市场遍及城乡。</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宕昌县属长江流域，位于甘肃南部、陇南地区西北部，地处青藏高原边缘岷山山系与西秦岭延伸部分的交错地带，全县总面积3331平方公里，有耕地45万亩，其中山地40万亩，川地5万亩，人均耕地1.6亩，有林地127万亩，草山125万亩，荒山荒坡200万亩，森林覆盖率为29.7%。全县辖1区6镇25乡，334个行政村。有两个藏族乡，总人口28.62万人 ，其中农业人口27.21万人。</w:t>
      </w:r>
    </w:p>
    <w:p>
      <w:pPr>
        <w:ind w:left="0" w:right="0" w:firstLine="560"/>
        <w:spacing w:before="450" w:after="450" w:line="312" w:lineRule="auto"/>
      </w:pPr>
      <w:r>
        <w:rPr>
          <w:rFonts w:ascii="宋体" w:hAnsi="宋体" w:eastAsia="宋体" w:cs="宋体"/>
          <w:color w:val="000"/>
          <w:sz w:val="28"/>
          <w:szCs w:val="28"/>
        </w:rPr>
        <w:t xml:space="preserve">宕昌历史较为悠久，但建县比较迟，是一片古老而又年轻的土地。早在新石器时代，这里就有人类繁衍生息，春秋战国时为羌族居地。三国时邓艾伐蜀过境，西晋永嘉元年(公元320xx年)，羌族首领梁勤建立宕昌国，直到公元566年被北周所灭，历时259年。隋初为宕州，唐天宝元年改为怀道郡，“安史之乱”后陷于吐蕃，北宋时收复置宕州。明清时由土司统治，长达561年。1935年和1936年，中国工农红军一、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哈达铺不仅是红军去陕北的决策地和中国革命的转折点，而且是红军长征的加油站。现在哈达铺红军长征纪念馆被确定为全国爱国主义教育基地、国家重点文物保护单位。1949年解放后，成立西固县，县址在舟曲，属武都专区。1954年6月，西固县址迁至宕昌，11月更名为宕昌县，由岷县、舟曲、武都三县边缘地带组合而成为一个新县。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宕昌地形地貌复杂，生产生活条件恶劣。具有亚热带、温带、寒带三种气候，县境海拔在1138—4154米之间，平均海拔2300米，县城海拔1748米，年均气温9.3℃，年均日照2024小时，降水量630.7毫米，无霜期181天。境内西北高东南低，山大沟深，海拔相对差大，地形分为山地、丘陵、河谷三大单元，气候垂直分布明显，地域性差异大，天地相对不合。光热气候资源好的河谷地区气候温暖，农作物可一年两熟，但阶地狭窄，河谷不宽，河流急剧下切，小规模岩浆活动频繁，泥石流、滑坡经常发生，水土流失严重，生产生活环境恶劣。土地资源较好的西北部丘陵和高山地区属寒温带，光热水资源严重不足，作物只能一年一熟或两年三熟，与全国相比，仅次于青藏高原，且冰雹等自然灾害连年发生。</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甘肃玉门关的导游词范文汇总六</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甘肃玉门关的导游词范文汇总七</w:t>
      </w:r>
    </w:p>
    <w:p>
      <w:pPr>
        <w:ind w:left="0" w:right="0" w:firstLine="560"/>
        <w:spacing w:before="450" w:after="450" w:line="312" w:lineRule="auto"/>
      </w:pPr>
      <w:r>
        <w:rPr>
          <w:rFonts w:ascii="宋体" w:hAnsi="宋体" w:eastAsia="宋体" w:cs="宋体"/>
          <w:color w:val="000"/>
          <w:sz w:val="28"/>
          <w:szCs w:val="28"/>
        </w:rPr>
        <w:t xml:space="preserve">1、玉·泽千年，门·迎天下。——作者：刘宝东</w:t>
      </w:r>
    </w:p>
    <w:p>
      <w:pPr>
        <w:ind w:left="0" w:right="0" w:firstLine="560"/>
        <w:spacing w:before="450" w:after="450" w:line="312" w:lineRule="auto"/>
      </w:pPr>
      <w:r>
        <w:rPr>
          <w:rFonts w:ascii="宋体" w:hAnsi="宋体" w:eastAsia="宋体" w:cs="宋体"/>
          <w:color w:val="000"/>
          <w:sz w:val="28"/>
          <w:szCs w:val="28"/>
        </w:rPr>
        <w:t xml:space="preserve">2、石油工业摇篮，河西走廊明珠。——作者：徐泽万</w:t>
      </w:r>
    </w:p>
    <w:p>
      <w:pPr>
        <w:ind w:left="0" w:right="0" w:firstLine="560"/>
        <w:spacing w:before="450" w:after="450" w:line="312" w:lineRule="auto"/>
      </w:pPr>
      <w:r>
        <w:rPr>
          <w:rFonts w:ascii="宋体" w:hAnsi="宋体" w:eastAsia="宋体" w:cs="宋体"/>
          <w:color w:val="000"/>
          <w:sz w:val="28"/>
          <w:szCs w:val="28"/>
        </w:rPr>
        <w:t xml:space="preserve">3、玉韵古今，门迎天下。——作者：巩爱民</w:t>
      </w:r>
    </w:p>
    <w:p>
      <w:pPr>
        <w:ind w:left="0" w:right="0" w:firstLine="560"/>
        <w:spacing w:before="450" w:after="450" w:line="312" w:lineRule="auto"/>
      </w:pPr>
      <w:r>
        <w:rPr>
          <w:rFonts w:ascii="宋体" w:hAnsi="宋体" w:eastAsia="宋体" w:cs="宋体"/>
          <w:color w:val="000"/>
          <w:sz w:val="28"/>
          <w:szCs w:val="28"/>
        </w:rPr>
        <w:t xml:space="preserve">4、“玉”润天下，“门”开锦绣。——作者：蒋国权</w:t>
      </w:r>
    </w:p>
    <w:p>
      <w:pPr>
        <w:ind w:left="0" w:right="0" w:firstLine="560"/>
        <w:spacing w:before="450" w:after="450" w:line="312" w:lineRule="auto"/>
      </w:pPr>
      <w:r>
        <w:rPr>
          <w:rFonts w:ascii="宋体" w:hAnsi="宋体" w:eastAsia="宋体" w:cs="宋体"/>
          <w:color w:val="000"/>
          <w:sz w:val="28"/>
          <w:szCs w:val="28"/>
        </w:rPr>
        <w:t xml:space="preserve">5、美之“玉”，心之“门”。——作者：蒋志豪</w:t>
      </w:r>
    </w:p>
    <w:p>
      <w:pPr>
        <w:ind w:left="0" w:right="0" w:firstLine="560"/>
        <w:spacing w:before="450" w:after="450" w:line="312" w:lineRule="auto"/>
      </w:pPr>
      <w:r>
        <w:rPr>
          <w:rFonts w:ascii="宋体" w:hAnsi="宋体" w:eastAsia="宋体" w:cs="宋体"/>
          <w:color w:val="000"/>
          <w:sz w:val="28"/>
          <w:szCs w:val="28"/>
        </w:rPr>
        <w:t xml:space="preserve">6、玉·美古今，门·迎天下！——作者：张 珂</w:t>
      </w:r>
    </w:p>
    <w:p>
      <w:pPr>
        <w:ind w:left="0" w:right="0" w:firstLine="560"/>
        <w:spacing w:before="450" w:after="450" w:line="312" w:lineRule="auto"/>
      </w:pPr>
      <w:r>
        <w:rPr>
          <w:rFonts w:ascii="宋体" w:hAnsi="宋体" w:eastAsia="宋体" w:cs="宋体"/>
          <w:color w:val="000"/>
          <w:sz w:val="28"/>
          <w:szCs w:val="28"/>
        </w:rPr>
        <w:t xml:space="preserve">7、玉门，中国石油工业开“史”的地方。——作者：陈福英</w:t>
      </w:r>
    </w:p>
    <w:p>
      <w:pPr>
        <w:ind w:left="0" w:right="0" w:firstLine="560"/>
        <w:spacing w:before="450" w:after="450" w:line="312" w:lineRule="auto"/>
      </w:pPr>
      <w:r>
        <w:rPr>
          <w:rFonts w:ascii="宋体" w:hAnsi="宋体" w:eastAsia="宋体" w:cs="宋体"/>
          <w:color w:val="000"/>
          <w:sz w:val="28"/>
          <w:szCs w:val="28"/>
        </w:rPr>
        <w:t xml:space="preserve">8、玉润古今，门迎天下。——作者：毛步</w:t>
      </w:r>
    </w:p>
    <w:p>
      <w:pPr>
        <w:ind w:left="0" w:right="0" w:firstLine="560"/>
        <w:spacing w:before="450" w:after="450" w:line="312" w:lineRule="auto"/>
      </w:pPr>
      <w:r>
        <w:rPr>
          <w:rFonts w:ascii="宋体" w:hAnsi="宋体" w:eastAsia="宋体" w:cs="宋体"/>
          <w:color w:val="000"/>
          <w:sz w:val="28"/>
          <w:szCs w:val="28"/>
        </w:rPr>
        <w:t xml:space="preserve">9、玉·润中华，门·迎天下。——作者：赵友明</w:t>
      </w:r>
    </w:p>
    <w:p>
      <w:pPr>
        <w:ind w:left="0" w:right="0" w:firstLine="560"/>
        <w:spacing w:before="450" w:after="450" w:line="312" w:lineRule="auto"/>
      </w:pPr>
      <w:r>
        <w:rPr>
          <w:rFonts w:ascii="宋体" w:hAnsi="宋体" w:eastAsia="宋体" w:cs="宋体"/>
          <w:color w:val="000"/>
          <w:sz w:val="28"/>
          <w:szCs w:val="28"/>
        </w:rPr>
        <w:t xml:space="preserve">10、丝路明珠，魅力玉门。——作者：李文龙</w:t>
      </w:r>
    </w:p>
    <w:p>
      <w:pPr>
        <w:ind w:left="0" w:right="0" w:firstLine="560"/>
        <w:spacing w:before="450" w:after="450" w:line="312" w:lineRule="auto"/>
      </w:pPr>
      <w:r>
        <w:rPr>
          <w:rFonts w:ascii="宋体" w:hAnsi="宋体" w:eastAsia="宋体" w:cs="宋体"/>
          <w:color w:val="000"/>
          <w:sz w:val="28"/>
          <w:szCs w:val="28"/>
        </w:rPr>
        <w:t xml:space="preserve">11、铁人故乡，风电之都，大美玉门。——作者：李 文</w:t>
      </w:r>
    </w:p>
    <w:p>
      <w:pPr>
        <w:ind w:left="0" w:right="0" w:firstLine="560"/>
        <w:spacing w:before="450" w:after="450" w:line="312" w:lineRule="auto"/>
      </w:pPr>
      <w:r>
        <w:rPr>
          <w:rFonts w:ascii="宋体" w:hAnsi="宋体" w:eastAsia="宋体" w:cs="宋体"/>
          <w:color w:val="000"/>
          <w:sz w:val="28"/>
          <w:szCs w:val="28"/>
        </w:rPr>
        <w:t xml:space="preserve">12、“玉”满中华，“门”迎天下。——作者：陈国祥</w:t>
      </w:r>
    </w:p>
    <w:p>
      <w:pPr>
        <w:ind w:left="0" w:right="0" w:firstLine="560"/>
        <w:spacing w:before="450" w:after="450" w:line="312" w:lineRule="auto"/>
      </w:pPr>
      <w:r>
        <w:rPr>
          <w:rFonts w:ascii="宋体" w:hAnsi="宋体" w:eastAsia="宋体" w:cs="宋体"/>
          <w:color w:val="000"/>
          <w:sz w:val="28"/>
          <w:szCs w:val="28"/>
        </w:rPr>
        <w:t xml:space="preserve">13、戈壁明珠城，魅力玉门行。——作者：刘爱霞</w:t>
      </w:r>
    </w:p>
    <w:p>
      <w:pPr>
        <w:ind w:left="0" w:right="0" w:firstLine="560"/>
        <w:spacing w:before="450" w:after="450" w:line="312" w:lineRule="auto"/>
      </w:pPr>
      <w:r>
        <w:rPr>
          <w:rFonts w:ascii="宋体" w:hAnsi="宋体" w:eastAsia="宋体" w:cs="宋体"/>
          <w:color w:val="000"/>
          <w:sz w:val="28"/>
          <w:szCs w:val="28"/>
        </w:rPr>
        <w:t xml:space="preserve">14、戈壁明珠，石油圣地。——作者：杨 莹</w:t>
      </w:r>
    </w:p>
    <w:p>
      <w:pPr>
        <w:ind w:left="0" w:right="0" w:firstLine="560"/>
        <w:spacing w:before="450" w:after="450" w:line="312" w:lineRule="auto"/>
      </w:pPr>
      <w:r>
        <w:rPr>
          <w:rFonts w:ascii="宋体" w:hAnsi="宋体" w:eastAsia="宋体" w:cs="宋体"/>
          <w:color w:val="000"/>
          <w:sz w:val="28"/>
          <w:szCs w:val="28"/>
        </w:rPr>
        <w:t xml:space="preserve">15、中国石油城，魅力新玉门。——作者：刘玉荣</w:t>
      </w:r>
    </w:p>
    <w:p>
      <w:pPr>
        <w:ind w:left="0" w:right="0" w:firstLine="560"/>
        <w:spacing w:before="450" w:after="450" w:line="312" w:lineRule="auto"/>
      </w:pPr>
      <w:r>
        <w:rPr>
          <w:rFonts w:ascii="宋体" w:hAnsi="宋体" w:eastAsia="宋体" w:cs="宋体"/>
          <w:color w:val="000"/>
          <w:sz w:val="28"/>
          <w:szCs w:val="28"/>
        </w:rPr>
        <w:t xml:space="preserve">16、“玉”润中国心，“门”启华夏史。——作者：乐众华</w:t>
      </w:r>
    </w:p>
    <w:p>
      <w:pPr>
        <w:ind w:left="0" w:right="0" w:firstLine="560"/>
        <w:spacing w:before="450" w:after="450" w:line="312" w:lineRule="auto"/>
      </w:pPr>
      <w:r>
        <w:rPr>
          <w:rFonts w:ascii="宋体" w:hAnsi="宋体" w:eastAsia="宋体" w:cs="宋体"/>
          <w:color w:val="000"/>
          <w:sz w:val="28"/>
          <w:szCs w:val="28"/>
        </w:rPr>
        <w:t xml:space="preserve">17、诗里，画里，铁人故里——玉门欢迎你！——作者：黄丽华</w:t>
      </w:r>
    </w:p>
    <w:p>
      <w:pPr>
        <w:ind w:left="0" w:right="0" w:firstLine="560"/>
        <w:spacing w:before="450" w:after="450" w:line="312" w:lineRule="auto"/>
      </w:pPr>
      <w:r>
        <w:rPr>
          <w:rFonts w:ascii="宋体" w:hAnsi="宋体" w:eastAsia="宋体" w:cs="宋体"/>
          <w:color w:val="000"/>
          <w:sz w:val="28"/>
          <w:szCs w:val="28"/>
        </w:rPr>
        <w:t xml:space="preserve">18、石油工业摇篮，绿色生态家园。——作者：田兆杰</w:t>
      </w:r>
    </w:p>
    <w:p>
      <w:pPr>
        <w:ind w:left="0" w:right="0" w:firstLine="560"/>
        <w:spacing w:before="450" w:after="450" w:line="312" w:lineRule="auto"/>
      </w:pPr>
      <w:r>
        <w:rPr>
          <w:rFonts w:ascii="宋体" w:hAnsi="宋体" w:eastAsia="宋体" w:cs="宋体"/>
          <w:color w:val="000"/>
          <w:sz w:val="28"/>
          <w:szCs w:val="28"/>
        </w:rPr>
        <w:t xml:space="preserve">19、玉·美如画，门·迎天下。——作者：吴少云</w:t>
      </w:r>
    </w:p>
    <w:p>
      <w:pPr>
        <w:ind w:left="0" w:right="0" w:firstLine="560"/>
        <w:spacing w:before="450" w:after="450" w:line="312" w:lineRule="auto"/>
      </w:pPr>
      <w:r>
        <w:rPr>
          <w:rFonts w:ascii="宋体" w:hAnsi="宋体" w:eastAsia="宋体" w:cs="宋体"/>
          <w:color w:val="000"/>
          <w:sz w:val="28"/>
          <w:szCs w:val="28"/>
        </w:rPr>
        <w:t xml:space="preserve">20、新玉门，心旅游，馨感觉。——作者：赵擎宇</w:t>
      </w:r>
    </w:p>
    <w:p>
      <w:pPr>
        <w:ind w:left="0" w:right="0" w:firstLine="560"/>
        <w:spacing w:before="450" w:after="450" w:line="312" w:lineRule="auto"/>
      </w:pPr>
      <w:r>
        <w:rPr>
          <w:rFonts w:ascii="宋体" w:hAnsi="宋体" w:eastAsia="宋体" w:cs="宋体"/>
          <w:color w:val="000"/>
          <w:sz w:val="28"/>
          <w:szCs w:val="28"/>
        </w:rPr>
        <w:t xml:space="preserve">21、魅力玉门，丝路画廊！——作者：张洪海</w:t>
      </w:r>
    </w:p>
    <w:p>
      <w:pPr>
        <w:ind w:left="0" w:right="0" w:firstLine="560"/>
        <w:spacing w:before="450" w:after="450" w:line="312" w:lineRule="auto"/>
      </w:pPr>
      <w:r>
        <w:rPr>
          <w:rFonts w:ascii="宋体" w:hAnsi="宋体" w:eastAsia="宋体" w:cs="宋体"/>
          <w:color w:val="000"/>
          <w:sz w:val="28"/>
          <w:szCs w:val="28"/>
        </w:rPr>
        <w:t xml:space="preserve">22、丝路明珠，绿色玉门。——作者：李芳红</w:t>
      </w:r>
    </w:p>
    <w:p>
      <w:pPr>
        <w:ind w:left="0" w:right="0" w:firstLine="560"/>
        <w:spacing w:before="450" w:after="450" w:line="312" w:lineRule="auto"/>
      </w:pPr>
      <w:r>
        <w:rPr>
          <w:rFonts w:ascii="宋体" w:hAnsi="宋体" w:eastAsia="宋体" w:cs="宋体"/>
          <w:color w:val="000"/>
          <w:sz w:val="28"/>
          <w:szCs w:val="28"/>
        </w:rPr>
        <w:t xml:space="preserve">23、丝路新明珠，璀璨新玉门。——作者：李 雪</w:t>
      </w:r>
    </w:p>
    <w:p>
      <w:pPr>
        <w:ind w:left="0" w:right="0" w:firstLine="560"/>
        <w:spacing w:before="450" w:after="450" w:line="312" w:lineRule="auto"/>
      </w:pPr>
      <w:r>
        <w:rPr>
          <w:rFonts w:ascii="宋体" w:hAnsi="宋体" w:eastAsia="宋体" w:cs="宋体"/>
          <w:color w:val="000"/>
          <w:sz w:val="28"/>
          <w:szCs w:val="28"/>
        </w:rPr>
        <w:t xml:space="preserve">24、中国油城，风光玉门。——作者：冯亚智</w:t>
      </w:r>
    </w:p>
    <w:p>
      <w:pPr>
        <w:ind w:left="0" w:right="0" w:firstLine="560"/>
        <w:spacing w:before="450" w:after="450" w:line="312" w:lineRule="auto"/>
      </w:pPr>
      <w:r>
        <w:rPr>
          <w:rFonts w:ascii="宋体" w:hAnsi="宋体" w:eastAsia="宋体" w:cs="宋体"/>
          <w:color w:val="000"/>
          <w:sz w:val="28"/>
          <w:szCs w:val="28"/>
        </w:rPr>
        <w:t xml:space="preserve">25、玉·满天下，门·揽古今。——作者：尤厚兵</w:t>
      </w:r>
    </w:p>
    <w:p>
      <w:pPr>
        <w:ind w:left="0" w:right="0" w:firstLine="560"/>
        <w:spacing w:before="450" w:after="450" w:line="312" w:lineRule="auto"/>
      </w:pPr>
      <w:r>
        <w:rPr>
          <w:rFonts w:ascii="宋体" w:hAnsi="宋体" w:eastAsia="宋体" w:cs="宋体"/>
          <w:color w:val="000"/>
          <w:sz w:val="28"/>
          <w:szCs w:val="28"/>
        </w:rPr>
        <w:t xml:space="preserve">26、丝路明珠，石油摇篮，风电之都。——作者：李海龙</w:t>
      </w:r>
    </w:p>
    <w:p>
      <w:pPr>
        <w:ind w:left="0" w:right="0" w:firstLine="560"/>
        <w:spacing w:before="450" w:after="450" w:line="312" w:lineRule="auto"/>
      </w:pPr>
      <w:r>
        <w:rPr>
          <w:rFonts w:ascii="宋体" w:hAnsi="宋体" w:eastAsia="宋体" w:cs="宋体"/>
          <w:color w:val="000"/>
          <w:sz w:val="28"/>
          <w:szCs w:val="28"/>
        </w:rPr>
        <w:t xml:space="preserve">27、铁人故里，石油摇篮。——作者：许世其</w:t>
      </w:r>
    </w:p>
    <w:p>
      <w:pPr>
        <w:ind w:left="0" w:right="0" w:firstLine="560"/>
        <w:spacing w:before="450" w:after="450" w:line="312" w:lineRule="auto"/>
      </w:pPr>
      <w:r>
        <w:rPr>
          <w:rFonts w:ascii="宋体" w:hAnsi="宋体" w:eastAsia="宋体" w:cs="宋体"/>
          <w:color w:val="000"/>
          <w:sz w:val="28"/>
          <w:szCs w:val="28"/>
        </w:rPr>
        <w:t xml:space="preserve">28、丝路明珠，石油摇篮——甘肃玉门欢迎您！——作者：张金平</w:t>
      </w:r>
    </w:p>
    <w:p>
      <w:pPr>
        <w:ind w:left="0" w:right="0" w:firstLine="560"/>
        <w:spacing w:before="450" w:after="450" w:line="312" w:lineRule="auto"/>
      </w:pPr>
      <w:r>
        <w:rPr>
          <w:rFonts w:ascii="宋体" w:hAnsi="宋体" w:eastAsia="宋体" w:cs="宋体"/>
          <w:color w:val="000"/>
          <w:sz w:val="28"/>
          <w:szCs w:val="28"/>
        </w:rPr>
        <w:t xml:space="preserve">29、玉成天上景，门迎天下客。——作者：肖邦祥</w:t>
      </w:r>
    </w:p>
    <w:p>
      <w:pPr>
        <w:ind w:left="0" w:right="0" w:firstLine="560"/>
        <w:spacing w:before="450" w:after="450" w:line="312" w:lineRule="auto"/>
      </w:pPr>
      <w:r>
        <w:rPr>
          <w:rFonts w:ascii="宋体" w:hAnsi="宋体" w:eastAsia="宋体" w:cs="宋体"/>
          <w:color w:val="000"/>
          <w:sz w:val="28"/>
          <w:szCs w:val="28"/>
        </w:rPr>
        <w:t xml:space="preserve">30、青丝路明珠，石油摇篮，风电之都——美丽玉门欢迎您！——作者：贾 鹏</w:t>
      </w:r>
    </w:p>
    <w:p>
      <w:pPr>
        <w:ind w:left="0" w:right="0" w:firstLine="560"/>
        <w:spacing w:before="450" w:after="450" w:line="312" w:lineRule="auto"/>
      </w:pPr>
      <w:r>
        <w:rPr>
          <w:rFonts w:ascii="黑体" w:hAnsi="黑体" w:eastAsia="黑体" w:cs="黑体"/>
          <w:color w:val="000000"/>
          <w:sz w:val="36"/>
          <w:szCs w:val="36"/>
          <w:b w:val="1"/>
          <w:bCs w:val="1"/>
        </w:rPr>
        <w:t xml:space="preserve">甘肃玉门关的导游词范文汇总八</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2025-07-14T15:05:10+08:00</dcterms:created>
  <dcterms:modified xsi:type="dcterms:W3CDTF">2025-07-14T15:05:10+08:00</dcterms:modified>
</cp:coreProperties>
</file>

<file path=docProps/custom.xml><?xml version="1.0" encoding="utf-8"?>
<Properties xmlns="http://schemas.openxmlformats.org/officeDocument/2006/custom-properties" xmlns:vt="http://schemas.openxmlformats.org/officeDocument/2006/docPropsVTypes"/>
</file>