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关于完整元旦文艺汇演主持词元旦文艺汇演主持词范本(2篇)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完整元旦文艺汇演主持词元旦文艺汇演主持词范本一大家好!首先，我代表学校全体师生向今天到来的各位家长表示热烈欢迎!向关心支持我校工作的各级领导以及社会各界人士致以崇高的敬意和衷心的感谢!向辛勤工作在教育战线上的广大教师、教育工作者致以最真...</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向今天到来的各位家长表示热烈欢迎!向关心支持我校工作的各级领导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教育教学新成绩突出。20xx-20xx学年上期期末统考，我校一年级(2)班语文、四年级数学、五年级语文、数学四科成绩，位居同年级同科第一，占全乡统考科目的33.3%。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关于完整元旦文艺汇演主持词元旦文艺汇演主持词范本二</w:t>
      </w:r>
    </w:p>
    <w:p>
      <w:pPr>
        <w:ind w:left="0" w:right="0" w:firstLine="560"/>
        <w:spacing w:before="450" w:after="450" w:line="312" w:lineRule="auto"/>
      </w:pPr>
      <w:r>
        <w:rPr>
          <w:rFonts w:ascii="宋体" w:hAnsi="宋体" w:eastAsia="宋体" w:cs="宋体"/>
          <w:color w:val="000"/>
          <w:sz w:val="28"/>
          <w:szCs w:val="28"/>
        </w:rPr>
        <w:t xml:space="preserve">20××年已渐渐悄然而去，崭新的xxxx年即将到来。20××年是我班收获辉煌的一年，对于我们来说，xxxx年更是承载着希望与梦想的一年。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青春扬帆，温暖前行——暨xxxx迎元旦表彰晚会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1、由赵xx同学负责晚会版面的书写。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4、赵xx、崔xx同学全程参与我班晚会。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2025-05-15T02:39:39+08:00</dcterms:created>
  <dcterms:modified xsi:type="dcterms:W3CDTF">2025-05-15T02:39:39+08:00</dcterms:modified>
</cp:coreProperties>
</file>

<file path=docProps/custom.xml><?xml version="1.0" encoding="utf-8"?>
<Properties xmlns="http://schemas.openxmlformats.org/officeDocument/2006/custom-properties" xmlns:vt="http://schemas.openxmlformats.org/officeDocument/2006/docPropsVTypes"/>
</file>