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学校团日活动策划书怎么写(4篇)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策划书怎么写一一·听青年志愿者表彰大会11月5日，本团支部组织杨朝娣、施茗、刘晓岚、杨锦、王芳芳等14人去教学楼1号报告听参加由青年大对主办的“参加亲子活动表彰大会”’这次活动请来了青少年活动中心的学生会主席和两位老师等人。大会...</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学校团日活动策划书怎么写一</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学校团日活动策划书怎么写二</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学校团日活动策划书怎么写三</w:t>
      </w:r>
    </w:p>
    <w:p>
      <w:pPr>
        <w:ind w:left="0" w:right="0" w:firstLine="560"/>
        <w:spacing w:before="450" w:after="450" w:line="312" w:lineRule="auto"/>
      </w:pPr>
      <w:r>
        <w:rPr>
          <w:rFonts w:ascii="宋体" w:hAnsi="宋体" w:eastAsia="宋体" w:cs="宋体"/>
          <w:color w:val="000"/>
          <w:sz w:val="28"/>
          <w:szCs w:val="28"/>
        </w:rPr>
        <w:t xml:space="preserve">为隆重纪念“五四”运动×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一、活动主题：向先烈人士叶剑英元帅学习，弘扬“青春、励志、爱国、活力”精神。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二、活动时间：20_年4月下旬——20_年5月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1、组织一场以“历史、青年、责任”为主题的纪念叶剑英元帅诞辰110周年的演讲比赛。以各中小学为单位选派选手进行比赛，充分对学生进行深刻的思想教育。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6"/>
          <w:szCs w:val="36"/>
          <w:b w:val="1"/>
          <w:bCs w:val="1"/>
        </w:rPr>
        <w:t xml:space="preserve">学校团日活动策划书怎么写四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