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精选国际奥林匹克日宣传语怎么写(二篇)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国际奥林匹克日宣传语怎么写一通过simtrade上机实习，可以使我们熟悉外贸实务的具体操作流程，增强感性认识，并可从中进一步了解、巩固与深化已经学过的理fg的运作方式;切身体会到国际贸易中不同当事人面临的具体工作与他们之间的互动关系;学...</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精选国际奥林匹克日宣传语怎么写一</w:t>
      </w:r>
    </w:p>
    <w:p>
      <w:pPr>
        <w:ind w:left="0" w:right="0" w:firstLine="560"/>
        <w:spacing w:before="450" w:after="450" w:line="312" w:lineRule="auto"/>
      </w:pPr>
      <w:r>
        <w:rPr>
          <w:rFonts w:ascii="宋体" w:hAnsi="宋体" w:eastAsia="宋体" w:cs="宋体"/>
          <w:color w:val="000"/>
          <w:sz w:val="28"/>
          <w:szCs w:val="28"/>
        </w:rPr>
        <w:t xml:space="preserve">通过simtrade上机实习，可以使我们熟悉外贸实务的具体操作流程，增强感性认识，并可从中进一步了解、巩固与深化已经学过的理fg的运作方式;切身体会到国际贸易中不同当事人面临的具体工作与他们之间的互动关系;学会外贸公司利用各种方式控制成本以达到利润化的思路;认识供求平衡、竞争等宏观经济现象，并且能够合理地加以利用。老师通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1、出口商</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很多同学容易忽略的事情，其实善后非常重要，这可以为我们创造新的商机。在业务进行中，我们还通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提供市场信息，使进口商可以及时查询产品销售价格，不断核算成本、费用和利润，方可获取交易条件和价格，同时选择合适的交易方式签订合约关系到进口商的利益。cifcfrfob交货dfgdfg均在货物越过船舷后转移，这就要求进口商及时办理投保业务，以确保程度的减低风险损失。国际货运风险和保险为我们着实上了一课应该如何降低风险和减少损失。进口商要在市场上及时将货物销售出去，方可实现利润化。进口商的业务流程虽没有出口商的那么多那么繁琐，可每一步的操作关系到自己最后能否及fg为价格条件的合同为例，进口方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角色，作为供应商我认为应该做到主动为先，确定目标市场，寻找交易产品和交易对象，同出口商建立业务关系，为销售做好准备，这都应该及时主动。供货商的交易对象是多家的，在simtrade模拟系grf中心的工厂里查询产品的生产成本，并不断核算成本、费用和利润，以期获取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出口地银行和进口地银行从事的业务主要是信用证业务、单证业务、贷款业务，一笔国际业务的顺利完成是离不开银行的，尤其是以信用证结汇的贸易，有了银行的信用担保可以确保进出口方的利益的顺利实现。</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我认为本次实习时间虽不太长，但是我们对国际贸易的了解程度已不再停留在初级阶段，对业务流程目前已经达到了相当的程度，基本实现了如下基本目标: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(2)为未来的实际业务的开展大下了坚实的，交易的准备工种贸易术语有了更进一步的掌握，能够灵活使用价格术语和结算方式，在成本、费用和利润的的减少误差;</w:t>
      </w:r>
    </w:p>
    <w:p>
      <w:pPr>
        <w:ind w:left="0" w:right="0" w:firstLine="560"/>
        <w:spacing w:before="450" w:after="450" w:line="312" w:lineRule="auto"/>
      </w:pPr>
      <w:r>
        <w:rPr>
          <w:rFonts w:ascii="宋体" w:hAnsi="宋体" w:eastAsia="宋体" w:cs="宋体"/>
          <w:color w:val="000"/>
          <w:sz w:val="28"/>
          <w:szCs w:val="28"/>
        </w:rPr>
        <w:t xml:space="preserve">(3)能够正确、熟练的使用价格术语和结算方式签订内外购销合同，并能在结汇方面掌握基本流程;</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(6)对两年来所学的国际贸易作已经知道如何去做;理论基础。</w:t>
      </w:r>
    </w:p>
    <w:p>
      <w:pPr>
        <w:ind w:left="0" w:right="0" w:firstLine="560"/>
        <w:spacing w:before="450" w:after="450" w:line="312" w:lineRule="auto"/>
      </w:pPr>
      <w:r>
        <w:rPr>
          <w:rFonts w:ascii="宋体" w:hAnsi="宋体" w:eastAsia="宋体" w:cs="宋体"/>
          <w:color w:val="000"/>
          <w:sz w:val="28"/>
          <w:szCs w:val="28"/>
        </w:rPr>
        <w:t xml:space="preserve">(7)能够熟练地使用电子邮件进行业务磋商，建立业务关系并掌权往来函电的书写要点和技巧;</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精选国际奥林匹克日宣传语怎么写二</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2025-08-05T11:55:17+08:00</dcterms:created>
  <dcterms:modified xsi:type="dcterms:W3CDTF">2025-08-05T11:55:17+08:00</dcterms:modified>
</cp:coreProperties>
</file>

<file path=docProps/custom.xml><?xml version="1.0" encoding="utf-8"?>
<Properties xmlns="http://schemas.openxmlformats.org/officeDocument/2006/custom-properties" xmlns:vt="http://schemas.openxmlformats.org/officeDocument/2006/docPropsVTypes"/>
</file>