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最新年度高一班主任期末评语简短(5篇)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最新年度高一班主任期末评语简短一一、 政治思想：本人坚决拥护中国共产党的基本路线，努力贯彻党的教育方针，献身党的教育事业。准时参加学校组织的政治学习并认真做好笔记，写好学习心得，思想端正，服从学校的工作安排，办事认真负责;并能自觉遵守职业道...</w:t>
      </w:r>
    </w:p>
    <w:p>
      <w:pPr>
        <w:ind w:left="0" w:right="0" w:firstLine="560"/>
        <w:spacing w:before="450" w:after="450" w:line="312" w:lineRule="auto"/>
      </w:pPr>
      <w:r>
        <w:rPr>
          <w:rFonts w:ascii="黑体" w:hAnsi="黑体" w:eastAsia="黑体" w:cs="黑体"/>
          <w:color w:val="000000"/>
          <w:sz w:val="36"/>
          <w:szCs w:val="36"/>
          <w:b w:val="1"/>
          <w:bCs w:val="1"/>
        </w:rPr>
        <w:t xml:space="preserve">最新年度高一班主任期末评语简短一</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积极参加培训与学习，分别交流培训心(20__年医德医风个人工作总结)得，领略名校风范、聆听教授讲学、对话专家学者、碰撞思想火花，更新了管理理念，丰富了管理思想，学习了管理技巧。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最新年度高一班主任期末评语简短二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本年度我不断加强自身师德建设，努力提高教育教学本领，认真对待教学和班级管理工作，下面我就本年度的工作做个汇报：</w:t>
      </w:r>
    </w:p>
    <w:p>
      <w:pPr>
        <w:ind w:left="0" w:right="0" w:firstLine="560"/>
        <w:spacing w:before="450" w:after="450" w:line="312" w:lineRule="auto"/>
      </w:pPr>
      <w:r>
        <w:rPr>
          <w:rFonts w:ascii="宋体" w:hAnsi="宋体" w:eastAsia="宋体" w:cs="宋体"/>
          <w:color w:val="000"/>
          <w:sz w:val="28"/>
          <w:szCs w:val="28"/>
        </w:rPr>
        <w:t xml:space="preserve">1、思想端正，爱岗敬业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2、关心学生，发扬民主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3、刻苦钻研，增强教科研能力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4、教育教学，双管齐下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最新年度高一班主任期末评语简短三</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最新年度高一班主任期末评语简短四</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最新年度高一班主任期末评语简短五</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__——20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2025-05-02T11:49:24+08:00</dcterms:created>
  <dcterms:modified xsi:type="dcterms:W3CDTF">2025-05-02T11:49:24+08:00</dcterms:modified>
</cp:coreProperties>
</file>

<file path=docProps/custom.xml><?xml version="1.0" encoding="utf-8"?>
<Properties xmlns="http://schemas.openxmlformats.org/officeDocument/2006/custom-properties" xmlns:vt="http://schemas.openxmlformats.org/officeDocument/2006/docPropsVTypes"/>
</file>