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关于国内招标邀请函模板国内招标邀请函</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关于国内招标邀请函模板国内招标邀请函一甲方（旅游者）：________身份证号码：____________住所地址：______________联系人：________________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关于国内招标邀请函模板国内招标邀请函一</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            </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甲方（旅游者）情况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   </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（十二）乙方根据本合同制定明确具体的《国内旅游行程表》（附件一），于出发前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黑体" w:hAnsi="黑体" w:eastAsia="黑体" w:cs="黑体"/>
          <w:color w:val="000000"/>
          <w:sz w:val="36"/>
          <w:szCs w:val="36"/>
          <w:b w:val="1"/>
          <w:bCs w:val="1"/>
        </w:rPr>
        <w:t xml:space="preserve">关于国内招标邀请函模板国内招标邀请函二</w:t>
      </w:r>
    </w:p>
    <w:p>
      <w:pPr>
        <w:ind w:left="0" w:right="0" w:firstLine="560"/>
        <w:spacing w:before="450" w:after="450" w:line="312" w:lineRule="auto"/>
      </w:pPr>
      <w:r>
        <w:rPr>
          <w:rFonts w:ascii="宋体" w:hAnsi="宋体" w:eastAsia="宋体" w:cs="宋体"/>
          <w:color w:val="000"/>
          <w:sz w:val="28"/>
          <w:szCs w:val="28"/>
        </w:rPr>
        <w:t xml:space="preserve">货物采购国内竞争性招标合同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（4）报务系指根据合同规定卖方承担与供货有关的辅助服务，如运输、_____以及其它的服务，如安装、调试、提供技术援助、培训和其他类似的义务。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卖方应保护买方在使用该货物或其任何一部分不受第三方提出侵犯其专利权、_____权和工业设计权的起诉。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h.尺寸（长_________宽_________高以厘米计）：_________。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_________宽_________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_________宽_________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8.1?出厂价合同，货物装运后由买方办理_____。目的地交货价的合同，由买方以人民币办理按照发票金额的110％的“一切险”的_____。</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9.2.3?合同中全部货物被买方验收之后，提交下列单据可支付合同总价的_________％；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13.2?根据合同第11条和第12条规定的检验期和质量保证期内，如果卖方对买方提出的索赔和差异负有责任，卖方应按照买方同意的下列一种或多种方式解决索赔事宜：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a.卖方同意退货，并且合同中规定的同种货币将货款退还给买方，并承担此发生的一切损失和费用，包括利息、银行手续费、运费、_____金、检验费、仓储费、装卸费以及为保护拒收的货物所需的其它必要费用。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_____。</w:t>
      </w:r>
    </w:p>
    <w:p>
      <w:pPr>
        <w:ind w:left="0" w:right="0" w:firstLine="560"/>
        <w:spacing w:before="450" w:after="450" w:line="312" w:lineRule="auto"/>
      </w:pPr>
      <w:r>
        <w:rPr>
          <w:rFonts w:ascii="宋体" w:hAnsi="宋体" w:eastAsia="宋体" w:cs="宋体"/>
          <w:color w:val="000"/>
          <w:sz w:val="28"/>
          <w:szCs w:val="28"/>
        </w:rPr>
        <w:t xml:space="preserve">19.2?_____应由当地工商行政管理局根据其_____程序和暂行规则进行_____。</w:t>
      </w:r>
    </w:p>
    <w:p>
      <w:pPr>
        <w:ind w:left="0" w:right="0" w:firstLine="560"/>
        <w:spacing w:before="450" w:after="450" w:line="312" w:lineRule="auto"/>
      </w:pPr>
      <w:r>
        <w:rPr>
          <w:rFonts w:ascii="宋体" w:hAnsi="宋体" w:eastAsia="宋体" w:cs="宋体"/>
          <w:color w:val="000"/>
          <w:sz w:val="28"/>
          <w:szCs w:val="28"/>
        </w:rPr>
        <w:t xml:space="preserve">19.3?_____裁决应为终局裁决，对双方均有约束力。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19.4?_____费用除工商行政管理局另有裁决外由应败诉方负担。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19.5?在_____期间，除正在进行_____的部分外，本合同其它部分应继续执行。?20.违约终止合同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a.如果卖方未能按合同规定的限期或买方同意延长的限期内提供部分或全货物；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21.1?如果卖方破产或无清偿能力时，买方可在任何时候都以书面通知卖方终止合同，该终止合同将不损害或影响买方已经采取或将要采取的补救措施的权利。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2025-06-16T19:31:04+08:00</dcterms:created>
  <dcterms:modified xsi:type="dcterms:W3CDTF">2025-06-16T19:31:04+08:00</dcterms:modified>
</cp:coreProperties>
</file>

<file path=docProps/custom.xml><?xml version="1.0" encoding="utf-8"?>
<Properties xmlns="http://schemas.openxmlformats.org/officeDocument/2006/custom-properties" xmlns:vt="http://schemas.openxmlformats.org/officeDocument/2006/docPropsVTypes"/>
</file>