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关于云南抚仙湖的导游词(七篇)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云南抚仙湖的导游词一我们的车从春城昆明向南行驶60公里，来到澄江县境内，再往南3公里便可看见一个漂亮的湖泊，湖中有二石耸立，状如两位神仙抚肩巡游，称为“抚仙石”，因而湖也被称为“抚仙湖”。接下来向各位游客介绍抚仙湖的概况、地质结构和传说...</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关于云南抚仙湖的导游词一</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关于云南抚仙湖的导游词二</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关于云南抚仙湖的导游词四</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关于云南抚仙湖的导游词五</w:t>
      </w:r>
    </w:p>
    <w:p>
      <w:pPr>
        <w:ind w:left="0" w:right="0" w:firstLine="560"/>
        <w:spacing w:before="450" w:after="450" w:line="312" w:lineRule="auto"/>
      </w:pPr>
      <w:r>
        <w:rPr>
          <w:rFonts w:ascii="宋体" w:hAnsi="宋体" w:eastAsia="宋体" w:cs="宋体"/>
          <w:color w:val="000"/>
          <w:sz w:val="28"/>
          <w:szCs w:val="28"/>
        </w:rPr>
        <w:t xml:space="preserve">野象谷充满神秘、奇异，它优美的自然景色，惊心动魂的探险活动，相信一定会让你赏心悦目，终生难忘，让你了却回归自然的夙愿。下面，大家就随我一起游览这个“热带雨林神奇秘境”吧。</w:t>
      </w:r>
    </w:p>
    <w:p>
      <w:pPr>
        <w:ind w:left="0" w:right="0" w:firstLine="560"/>
        <w:spacing w:before="450" w:after="450" w:line="312" w:lineRule="auto"/>
      </w:pPr>
      <w:r>
        <w:rPr>
          <w:rFonts w:ascii="宋体" w:hAnsi="宋体" w:eastAsia="宋体" w:cs="宋体"/>
          <w:color w:val="000"/>
          <w:sz w:val="28"/>
          <w:szCs w:val="28"/>
        </w:rPr>
        <w:t xml:space="preserve">野象谷里的奇花异果</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w:t>
      </w:r>
    </w:p>
    <w:p>
      <w:pPr>
        <w:ind w:left="0" w:right="0" w:firstLine="560"/>
        <w:spacing w:before="450" w:after="450" w:line="312" w:lineRule="auto"/>
      </w:pPr>
      <w:r>
        <w:rPr>
          <w:rFonts w:ascii="宋体" w:hAnsi="宋体" w:eastAsia="宋体" w:cs="宋体"/>
          <w:color w:val="000"/>
          <w:sz w:val="28"/>
          <w:szCs w:val="28"/>
        </w:rPr>
        <w:t xml:space="preserve">这个叫一品红，这里的一品红通常都长到房子那么高，要仰起头才能看见。也许是环境的关系，这里的睡莲特别清新。“一束艳光出幽谷，数瓣清香送人间”就是对睡莲的完美写照。</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现在我们已经来到了“百鸟园”。百鸟园中饲养着云南特有的珍稀鸟类和一些美丽的观赏鸟类。这个是国家二级保护鸟类白鹇，据鸟类专家考证，它很可能起源于云南。白鹇由于体态娴雅、外观美丽，自古就是着名的观赏鸟。我国很早就饲养白鹇，古诗、词及其他文学作品中常有记载，18世纪传入欧洲，各国动物园大多都有饲养。</w:t>
      </w:r>
    </w:p>
    <w:p>
      <w:pPr>
        <w:ind w:left="0" w:right="0" w:firstLine="560"/>
        <w:spacing w:before="450" w:after="450" w:line="312" w:lineRule="auto"/>
      </w:pPr>
      <w:r>
        <w:rPr>
          <w:rFonts w:ascii="宋体" w:hAnsi="宋体" w:eastAsia="宋体" w:cs="宋体"/>
          <w:color w:val="000"/>
          <w:sz w:val="28"/>
          <w:szCs w:val="28"/>
        </w:rPr>
        <w:t xml:space="preserve">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560"/>
        <w:spacing w:before="450" w:after="450" w:line="312" w:lineRule="auto"/>
      </w:pPr>
      <w:r>
        <w:rPr>
          <w:rFonts w:ascii="宋体" w:hAnsi="宋体" w:eastAsia="宋体" w:cs="宋体"/>
          <w:color w:val="000"/>
          <w:sz w:val="28"/>
          <w:szCs w:val="28"/>
        </w:rPr>
        <w:t xml:space="preserve">野象谷原始森林公园</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w:t>
      </w:r>
    </w:p>
    <w:p>
      <w:pPr>
        <w:ind w:left="0" w:right="0" w:firstLine="560"/>
        <w:spacing w:before="450" w:after="450" w:line="312" w:lineRule="auto"/>
      </w:pPr>
      <w:r>
        <w:rPr>
          <w:rFonts w:ascii="宋体" w:hAnsi="宋体" w:eastAsia="宋体" w:cs="宋体"/>
          <w:color w:val="000"/>
          <w:sz w:val="28"/>
          <w:szCs w:val="28"/>
        </w:rPr>
        <w:t xml:space="preserve">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w:t>
      </w:r>
    </w:p>
    <w:p>
      <w:pPr>
        <w:ind w:left="0" w:right="0" w:firstLine="560"/>
        <w:spacing w:before="450" w:after="450" w:line="312" w:lineRule="auto"/>
      </w:pPr>
      <w:r>
        <w:rPr>
          <w:rFonts w:ascii="宋体" w:hAnsi="宋体" w:eastAsia="宋体" w:cs="宋体"/>
          <w:color w:val="000"/>
          <w:sz w:val="28"/>
          <w:szCs w:val="28"/>
        </w:rPr>
        <w:t xml:space="preserve">由于野象大都在晚上或凌晨活动，您可以在野象谷森林公园的树上旅馆住宿，静候野象的出现。这里是野象最喜欢出没的林中小溪，据统计，几乎每2.7天就有一群野象来到这里活动。西双版纳的原始森林是一个动植物资源的天然宝库，种类繁多而复杂。高等植物居全国首位，约有4000多种，占全国植物种类的七分之一。</w:t>
      </w:r>
    </w:p>
    <w:p>
      <w:pPr>
        <w:ind w:left="0" w:right="0" w:firstLine="560"/>
        <w:spacing w:before="450" w:after="450" w:line="312" w:lineRule="auto"/>
      </w:pPr>
      <w:r>
        <w:rPr>
          <w:rFonts w:ascii="宋体" w:hAnsi="宋体" w:eastAsia="宋体" w:cs="宋体"/>
          <w:color w:val="000"/>
          <w:sz w:val="28"/>
          <w:szCs w:val="28"/>
        </w:rPr>
        <w:t xml:space="preserve">这是原始森林中的老藤缠树。这个浑身是刺的叫荆棘树，据说野象对它都要避让三分呢!</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关于云南抚仙湖的导游词六</w:t>
      </w:r>
    </w:p>
    <w:p>
      <w:pPr>
        <w:ind w:left="0" w:right="0" w:firstLine="560"/>
        <w:spacing w:before="450" w:after="450" w:line="312" w:lineRule="auto"/>
      </w:pPr>
      <w:r>
        <w:rPr>
          <w:rFonts w:ascii="宋体" w:hAnsi="宋体" w:eastAsia="宋体" w:cs="宋体"/>
          <w:color w:val="000"/>
          <w:sz w:val="28"/>
          <w:szCs w:val="28"/>
        </w:rPr>
        <w:t xml:space="preserve">九乡溶洞奇观形成的机理是由于强烈的喀斯特作用。九乡巨大的洞室、洞穴系统是地表水和地下水溶解碳酸盐岩的结果，而洞穴中色彩斑谰的钙华堆积，则是地下水中碳酸钙沉淀堆积的结晶。九乡周围分布有大面积的碳酸盐岩地层，这些地层的形成时期大约是在6亿年前的震旦纪。诗云：“地造天生六亿年，九乡溶洞甲于滇”，即此之谓。碳酸盐岩分布在九乡、麦田河两岸，面积约为100平方千米。由于新生代(距今6500万年)以来，云南高原随着青藏高原的隆起而不断地被抬升，南盘江溯源侵蚀将滇东高原切割，形成了南盘江峡谷。南盘江的一级支流麦田河深切，切过九乡的地域。在强大的地表水流和地下水流联合作用之下，形成九乡奇异、雄浑、壮观的喀斯特洞穴群和九乡荫翠峡。在地壳间歇式的抬升运动中，九乡地貌演化完成了多层喀斯特洞穴的演化过程，造就了它巨大、奇特的溶洞系统。</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呐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关于云南抚仙湖的导游词七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2025-08-05T18:26:37+08:00</dcterms:created>
  <dcterms:modified xsi:type="dcterms:W3CDTF">2025-08-05T18:26:37+08:00</dcterms:modified>
</cp:coreProperties>
</file>

<file path=docProps/custom.xml><?xml version="1.0" encoding="utf-8"?>
<Properties xmlns="http://schemas.openxmlformats.org/officeDocument/2006/custom-properties" xmlns:vt="http://schemas.openxmlformats.org/officeDocument/2006/docPropsVTypes"/>
</file>