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描写公务车驾驶员加班原因和方法</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描写公务车驾驶员加班原因和方法一第二条 本规定所称公务车是指集团公司所属各分公司、子公司及直属单位公务使用的各种小轿车、面包车、吉普车、客货两用车。辅助生产用车(含通勤车、因业务关系外借车辆、营销用车、生产经营驻外单位用车、救援、采购运输等...</w:t>
      </w:r>
    </w:p>
    <w:p>
      <w:pPr>
        <w:ind w:left="0" w:right="0" w:firstLine="560"/>
        <w:spacing w:before="450" w:after="450" w:line="312" w:lineRule="auto"/>
      </w:pPr>
      <w:r>
        <w:rPr>
          <w:rFonts w:ascii="黑体" w:hAnsi="黑体" w:eastAsia="黑体" w:cs="黑体"/>
          <w:color w:val="000000"/>
          <w:sz w:val="36"/>
          <w:szCs w:val="36"/>
          <w:b w:val="1"/>
          <w:bCs w:val="1"/>
        </w:rPr>
        <w:t xml:space="preserve">描写公务车驾驶员加班原因和方法一</w:t>
      </w:r>
    </w:p>
    <w:p>
      <w:pPr>
        <w:ind w:left="0" w:right="0" w:firstLine="560"/>
        <w:spacing w:before="450" w:after="450" w:line="312" w:lineRule="auto"/>
      </w:pPr>
      <w:r>
        <w:rPr>
          <w:rFonts w:ascii="宋体" w:hAnsi="宋体" w:eastAsia="宋体" w:cs="宋体"/>
          <w:color w:val="000"/>
          <w:sz w:val="28"/>
          <w:szCs w:val="28"/>
        </w:rPr>
        <w:t xml:space="preserve">第二条 本规定所称公务车是指集团公司所属各分公司、子公司及直属单位公务使用的各种小轿车、面包车、吉普车、客货两用车。辅助生产用车(含通勤车、因业务关系外借车辆、营销用车、生产经营驻外单位用车、救援、采购运输等车辆)不在此范围。</w:t>
      </w:r>
    </w:p>
    <w:p>
      <w:pPr>
        <w:ind w:left="0" w:right="0" w:firstLine="560"/>
        <w:spacing w:before="450" w:after="450" w:line="312" w:lineRule="auto"/>
      </w:pPr>
      <w:r>
        <w:rPr>
          <w:rFonts w:ascii="宋体" w:hAnsi="宋体" w:eastAsia="宋体" w:cs="宋体"/>
          <w:color w:val="000"/>
          <w:sz w:val="28"/>
          <w:szCs w:val="28"/>
        </w:rPr>
        <w:t xml:space="preserve">第三条 集团公司安全技术部负责公务车配备标准的拟定、选型购置的指导和公司内部调剂调拨;负责总部公务车维修审核。</w:t>
      </w:r>
    </w:p>
    <w:p>
      <w:pPr>
        <w:ind w:left="0" w:right="0" w:firstLine="560"/>
        <w:spacing w:before="450" w:after="450" w:line="312" w:lineRule="auto"/>
      </w:pPr>
      <w:r>
        <w:rPr>
          <w:rFonts w:ascii="宋体" w:hAnsi="宋体" w:eastAsia="宋体" w:cs="宋体"/>
          <w:color w:val="000"/>
          <w:sz w:val="28"/>
          <w:szCs w:val="28"/>
        </w:rPr>
        <w:t xml:space="preserve">第四条 公务车采购按照下列程序办理</w:t>
      </w:r>
    </w:p>
    <w:p>
      <w:pPr>
        <w:ind w:left="0" w:right="0" w:firstLine="560"/>
        <w:spacing w:before="450" w:after="450" w:line="312" w:lineRule="auto"/>
      </w:pPr>
      <w:r>
        <w:rPr>
          <w:rFonts w:ascii="宋体" w:hAnsi="宋体" w:eastAsia="宋体" w:cs="宋体"/>
          <w:color w:val="000"/>
          <w:sz w:val="28"/>
          <w:szCs w:val="28"/>
        </w:rPr>
        <w:t xml:space="preserve">一、用车单位申请</w:t>
      </w:r>
    </w:p>
    <w:p>
      <w:pPr>
        <w:ind w:left="0" w:right="0" w:firstLine="560"/>
        <w:spacing w:before="450" w:after="450" w:line="312" w:lineRule="auto"/>
      </w:pPr>
      <w:r>
        <w:rPr>
          <w:rFonts w:ascii="宋体" w:hAnsi="宋体" w:eastAsia="宋体" w:cs="宋体"/>
          <w:color w:val="000"/>
          <w:sz w:val="28"/>
          <w:szCs w:val="28"/>
        </w:rPr>
        <w:t xml:space="preserve">二、主管部门提出意见</w:t>
      </w:r>
    </w:p>
    <w:p>
      <w:pPr>
        <w:ind w:left="0" w:right="0" w:firstLine="560"/>
        <w:spacing w:before="450" w:after="450" w:line="312" w:lineRule="auto"/>
      </w:pPr>
      <w:r>
        <w:rPr>
          <w:rFonts w:ascii="宋体" w:hAnsi="宋体" w:eastAsia="宋体" w:cs="宋体"/>
          <w:color w:val="000"/>
          <w:sz w:val="28"/>
          <w:szCs w:val="28"/>
        </w:rPr>
        <w:t xml:space="preserve">三、集团公司批准</w:t>
      </w:r>
    </w:p>
    <w:p>
      <w:pPr>
        <w:ind w:left="0" w:right="0" w:firstLine="560"/>
        <w:spacing w:before="450" w:after="450" w:line="312" w:lineRule="auto"/>
      </w:pPr>
      <w:r>
        <w:rPr>
          <w:rFonts w:ascii="宋体" w:hAnsi="宋体" w:eastAsia="宋体" w:cs="宋体"/>
          <w:color w:val="000"/>
          <w:sz w:val="28"/>
          <w:szCs w:val="28"/>
        </w:rPr>
        <w:t xml:space="preserve">四、选择车型</w:t>
      </w:r>
    </w:p>
    <w:p>
      <w:pPr>
        <w:ind w:left="0" w:right="0" w:firstLine="560"/>
        <w:spacing w:before="450" w:after="450" w:line="312" w:lineRule="auto"/>
      </w:pPr>
      <w:r>
        <w:rPr>
          <w:rFonts w:ascii="宋体" w:hAnsi="宋体" w:eastAsia="宋体" w:cs="宋体"/>
          <w:color w:val="000"/>
          <w:sz w:val="28"/>
          <w:szCs w:val="28"/>
        </w:rPr>
        <w:t xml:space="preserve">五、车辆购置</w:t>
      </w:r>
    </w:p>
    <w:p>
      <w:pPr>
        <w:ind w:left="0" w:right="0" w:firstLine="560"/>
        <w:spacing w:before="450" w:after="450" w:line="312" w:lineRule="auto"/>
      </w:pPr>
      <w:r>
        <w:rPr>
          <w:rFonts w:ascii="宋体" w:hAnsi="宋体" w:eastAsia="宋体" w:cs="宋体"/>
          <w:color w:val="000"/>
          <w:sz w:val="28"/>
          <w:szCs w:val="28"/>
        </w:rPr>
        <w:t xml:space="preserve">六、手续办理</w:t>
      </w:r>
    </w:p>
    <w:p>
      <w:pPr>
        <w:ind w:left="0" w:right="0" w:firstLine="560"/>
        <w:spacing w:before="450" w:after="450" w:line="312" w:lineRule="auto"/>
      </w:pPr>
      <w:r>
        <w:rPr>
          <w:rFonts w:ascii="宋体" w:hAnsi="宋体" w:eastAsia="宋体" w:cs="宋体"/>
          <w:color w:val="000"/>
          <w:sz w:val="28"/>
          <w:szCs w:val="28"/>
        </w:rPr>
        <w:t xml:space="preserve">七、车辆管理使用</w:t>
      </w:r>
    </w:p>
    <w:p>
      <w:pPr>
        <w:ind w:left="0" w:right="0" w:firstLine="560"/>
        <w:spacing w:before="450" w:after="450" w:line="312" w:lineRule="auto"/>
      </w:pPr>
      <w:r>
        <w:rPr>
          <w:rFonts w:ascii="宋体" w:hAnsi="宋体" w:eastAsia="宋体" w:cs="宋体"/>
          <w:color w:val="000"/>
          <w:sz w:val="28"/>
          <w:szCs w:val="28"/>
        </w:rPr>
        <w:t xml:space="preserve">管理流程示意图如下：</w:t>
      </w:r>
    </w:p>
    <w:p>
      <w:pPr>
        <w:ind w:left="0" w:right="0" w:firstLine="560"/>
        <w:spacing w:before="450" w:after="450" w:line="312" w:lineRule="auto"/>
      </w:pPr>
      <w:r>
        <w:rPr>
          <w:rFonts w:ascii="宋体" w:hAnsi="宋体" w:eastAsia="宋体" w:cs="宋体"/>
          <w:color w:val="000"/>
          <w:sz w:val="28"/>
          <w:szCs w:val="28"/>
        </w:rPr>
        <w:t xml:space="preserve">第五条 公务车配备标准</w:t>
      </w:r>
    </w:p>
    <w:p>
      <w:pPr>
        <w:ind w:left="0" w:right="0" w:firstLine="560"/>
        <w:spacing w:before="450" w:after="450" w:line="312" w:lineRule="auto"/>
      </w:pPr>
      <w:r>
        <w:rPr>
          <w:rFonts w:ascii="宋体" w:hAnsi="宋体" w:eastAsia="宋体" w:cs="宋体"/>
          <w:color w:val="000"/>
          <w:sz w:val="28"/>
          <w:szCs w:val="28"/>
        </w:rPr>
        <w:t xml:space="preserve">一、上年度综合利润指标完成在100万元以下的单位，且已完成利润计划，可配备公务车一至两部，标准为15万元以下轿车一部，11万元以下轿车一部。(购车价值均含车辆购置税，下同)</w:t>
      </w:r>
    </w:p>
    <w:p>
      <w:pPr>
        <w:ind w:left="0" w:right="0" w:firstLine="560"/>
        <w:spacing w:before="450" w:after="450" w:line="312" w:lineRule="auto"/>
      </w:pPr>
      <w:r>
        <w:rPr>
          <w:rFonts w:ascii="宋体" w:hAnsi="宋体" w:eastAsia="宋体" w:cs="宋体"/>
          <w:color w:val="000"/>
          <w:sz w:val="28"/>
          <w:szCs w:val="28"/>
        </w:rPr>
        <w:t xml:space="preserve">二、上年度综合利润指标完成100万元以上、150万元以下单位，可配备公务车两部，标准为价值18万元以下轿车一部，价值13万元以下轿车一部。</w:t>
      </w:r>
    </w:p>
    <w:p>
      <w:pPr>
        <w:ind w:left="0" w:right="0" w:firstLine="560"/>
        <w:spacing w:before="450" w:after="450" w:line="312" w:lineRule="auto"/>
      </w:pPr>
      <w:r>
        <w:rPr>
          <w:rFonts w:ascii="宋体" w:hAnsi="宋体" w:eastAsia="宋体" w:cs="宋体"/>
          <w:color w:val="000"/>
          <w:sz w:val="28"/>
          <w:szCs w:val="28"/>
        </w:rPr>
        <w:t xml:space="preserve">三、上年度综合利润指标完成150万元以上单位，可配备公务车二至三部，标准为价值18万元以下轿车一部，价值13万元以下轿车一至两部。</w:t>
      </w:r>
    </w:p>
    <w:p>
      <w:pPr>
        <w:ind w:left="0" w:right="0" w:firstLine="560"/>
        <w:spacing w:before="450" w:after="450" w:line="312" w:lineRule="auto"/>
      </w:pPr>
      <w:r>
        <w:rPr>
          <w:rFonts w:ascii="宋体" w:hAnsi="宋体" w:eastAsia="宋体" w:cs="宋体"/>
          <w:color w:val="000"/>
          <w:sz w:val="28"/>
          <w:szCs w:val="28"/>
        </w:rPr>
        <w:t xml:space="preserve">四、综合利润指标完成300万元以上单位，可配备公务车三部，标准为20万元以下轿车一部， 15万元以下轿车两部。</w:t>
      </w:r>
    </w:p>
    <w:p>
      <w:pPr>
        <w:ind w:left="0" w:right="0" w:firstLine="560"/>
        <w:spacing w:before="450" w:after="450" w:line="312" w:lineRule="auto"/>
      </w:pPr>
      <w:r>
        <w:rPr>
          <w:rFonts w:ascii="宋体" w:hAnsi="宋体" w:eastAsia="宋体" w:cs="宋体"/>
          <w:color w:val="000"/>
          <w:sz w:val="28"/>
          <w:szCs w:val="28"/>
        </w:rPr>
        <w:t xml:space="preserve">五、综合利润指标完成500万元以上单位，可配备公务车三部，标准为25万元以下轿车一部， 17万元以下轿车两部。</w:t>
      </w:r>
    </w:p>
    <w:p>
      <w:pPr>
        <w:ind w:left="0" w:right="0" w:firstLine="560"/>
        <w:spacing w:before="450" w:after="450" w:line="312" w:lineRule="auto"/>
      </w:pPr>
      <w:r>
        <w:rPr>
          <w:rFonts w:ascii="宋体" w:hAnsi="宋体" w:eastAsia="宋体" w:cs="宋体"/>
          <w:color w:val="000"/>
          <w:sz w:val="28"/>
          <w:szCs w:val="28"/>
        </w:rPr>
        <w:t xml:space="preserve">六、综合利润指标完成1000万元以上单位，可配备公务车四部，标准为30万元以下轿车一部， 18万元以下轿车三部。</w:t>
      </w:r>
    </w:p>
    <w:p>
      <w:pPr>
        <w:ind w:left="0" w:right="0" w:firstLine="560"/>
        <w:spacing w:before="450" w:after="450" w:line="312" w:lineRule="auto"/>
      </w:pPr>
      <w:r>
        <w:rPr>
          <w:rFonts w:ascii="宋体" w:hAnsi="宋体" w:eastAsia="宋体" w:cs="宋体"/>
          <w:color w:val="000"/>
          <w:sz w:val="28"/>
          <w:szCs w:val="28"/>
        </w:rPr>
        <w:t xml:space="preserve">七、综合利润指标完成20xx万元以上单位，可配备公务车四部，标准为40万元以下轿车一部， 20万元以下轿车三部。</w:t>
      </w:r>
    </w:p>
    <w:p>
      <w:pPr>
        <w:ind w:left="0" w:right="0" w:firstLine="560"/>
        <w:spacing w:before="450" w:after="450" w:line="312" w:lineRule="auto"/>
      </w:pPr>
      <w:r>
        <w:rPr>
          <w:rFonts w:ascii="宋体" w:hAnsi="宋体" w:eastAsia="宋体" w:cs="宋体"/>
          <w:color w:val="000"/>
          <w:sz w:val="28"/>
          <w:szCs w:val="28"/>
        </w:rPr>
        <w:t xml:space="preserve">八、邯郸站可配备二部公务车(配备标准同前)，各县汽车站和直属单位原则上不配车，如确因工作需要，可提出申请，经集团公司安全技术部和分管本单位业务工作的副总裁同意后，提交总裁办公会批准。已实行站司合一的汽车站确需配备公务用车的，由主管公司提出申请，按本规定的有关程序办理。</w:t>
      </w:r>
    </w:p>
    <w:p>
      <w:pPr>
        <w:ind w:left="0" w:right="0" w:firstLine="560"/>
        <w:spacing w:before="450" w:after="450" w:line="312" w:lineRule="auto"/>
      </w:pPr>
      <w:r>
        <w:rPr>
          <w:rFonts w:ascii="宋体" w:hAnsi="宋体" w:eastAsia="宋体" w:cs="宋体"/>
          <w:color w:val="000"/>
          <w:sz w:val="28"/>
          <w:szCs w:val="28"/>
        </w:rPr>
        <w:t xml:space="preserve">车辆管理，按照本规定执行。</w:t>
      </w:r>
    </w:p>
    <w:p>
      <w:pPr>
        <w:ind w:left="0" w:right="0" w:firstLine="560"/>
        <w:spacing w:before="450" w:after="450" w:line="312" w:lineRule="auto"/>
      </w:pPr>
      <w:r>
        <w:rPr>
          <w:rFonts w:ascii="宋体" w:hAnsi="宋体" w:eastAsia="宋体" w:cs="宋体"/>
          <w:color w:val="000"/>
          <w:sz w:val="28"/>
          <w:szCs w:val="28"/>
        </w:rPr>
        <w:t xml:space="preserve">第六条 下列情况公务车购置另行办理。</w:t>
      </w:r>
    </w:p>
    <w:p>
      <w:pPr>
        <w:ind w:left="0" w:right="0" w:firstLine="560"/>
        <w:spacing w:before="450" w:after="450" w:line="312" w:lineRule="auto"/>
      </w:pPr>
      <w:r>
        <w:rPr>
          <w:rFonts w:ascii="宋体" w:hAnsi="宋体" w:eastAsia="宋体" w:cs="宋体"/>
          <w:color w:val="000"/>
          <w:sz w:val="28"/>
          <w:szCs w:val="28"/>
        </w:rPr>
        <w:t xml:space="preserve">一、亏损单位和吃经费补贴单位不准购置新车，确因工作需要，经集团公司批准，由集团公司内部有偿调拨。</w:t>
      </w:r>
    </w:p>
    <w:p>
      <w:pPr>
        <w:ind w:left="0" w:right="0" w:firstLine="560"/>
        <w:spacing w:before="450" w:after="450" w:line="312" w:lineRule="auto"/>
      </w:pPr>
      <w:r>
        <w:rPr>
          <w:rFonts w:ascii="宋体" w:hAnsi="宋体" w:eastAsia="宋体" w:cs="宋体"/>
          <w:color w:val="000"/>
          <w:sz w:val="28"/>
          <w:szCs w:val="28"/>
        </w:rPr>
        <w:t xml:space="preserve">二、由于业务的特殊性，阶段性产生较大利润的单位，公务车配备不参照第五条标准，购车须经集团公司研究批准。</w:t>
      </w:r>
    </w:p>
    <w:p>
      <w:pPr>
        <w:ind w:left="0" w:right="0" w:firstLine="560"/>
        <w:spacing w:before="450" w:after="450" w:line="312" w:lineRule="auto"/>
      </w:pPr>
      <w:r>
        <w:rPr>
          <w:rFonts w:ascii="宋体" w:hAnsi="宋体" w:eastAsia="宋体" w:cs="宋体"/>
          <w:color w:val="000"/>
          <w:sz w:val="28"/>
          <w:szCs w:val="28"/>
        </w:rPr>
        <w:t xml:space="preserve">三、因业务关系需要外借车辆的，由单位写出申请报告，经集团公司安全技术部考察确需的，由业务主管副总裁签署意见，提请总裁办公会决定。</w:t>
      </w:r>
    </w:p>
    <w:p>
      <w:pPr>
        <w:ind w:left="0" w:right="0" w:firstLine="560"/>
        <w:spacing w:before="450" w:after="450" w:line="312" w:lineRule="auto"/>
      </w:pPr>
      <w:r>
        <w:rPr>
          <w:rFonts w:ascii="宋体" w:hAnsi="宋体" w:eastAsia="宋体" w:cs="宋体"/>
          <w:color w:val="000"/>
          <w:sz w:val="28"/>
          <w:szCs w:val="28"/>
        </w:rPr>
        <w:t xml:space="preserve">第七条 公务车购置、更新，所选车型优先在集团公司所属汽贸公司销售的车型中选购。</w:t>
      </w:r>
    </w:p>
    <w:p>
      <w:pPr>
        <w:ind w:left="0" w:right="0" w:firstLine="560"/>
        <w:spacing w:before="450" w:after="450" w:line="312" w:lineRule="auto"/>
      </w:pPr>
      <w:r>
        <w:rPr>
          <w:rFonts w:ascii="宋体" w:hAnsi="宋体" w:eastAsia="宋体" w:cs="宋体"/>
          <w:color w:val="000"/>
          <w:sz w:val="28"/>
          <w:szCs w:val="28"/>
        </w:rPr>
        <w:t xml:space="preserve">第八条 辅助生产性用车的配备不在配备标准范围。如确实需要，必须经集团公司审批，并纳入考核。</w:t>
      </w:r>
    </w:p>
    <w:p>
      <w:pPr>
        <w:ind w:left="0" w:right="0" w:firstLine="560"/>
        <w:spacing w:before="450" w:after="450" w:line="312" w:lineRule="auto"/>
      </w:pPr>
      <w:r>
        <w:rPr>
          <w:rFonts w:ascii="宋体" w:hAnsi="宋体" w:eastAsia="宋体" w:cs="宋体"/>
          <w:color w:val="000"/>
          <w:sz w:val="28"/>
          <w:szCs w:val="28"/>
        </w:rPr>
        <w:t xml:space="preserve">第九条 所有经集团公司批准购买的公务车辆必须及时到集团公司安全技术部和监事会办公室登记备案，年终按各单位计划内实有公务车数由审计部进行考核。</w:t>
      </w:r>
    </w:p>
    <w:p>
      <w:pPr>
        <w:ind w:left="0" w:right="0" w:firstLine="560"/>
        <w:spacing w:before="450" w:after="450" w:line="312" w:lineRule="auto"/>
      </w:pPr>
      <w:r>
        <w:rPr>
          <w:rFonts w:ascii="宋体" w:hAnsi="宋体" w:eastAsia="宋体" w:cs="宋体"/>
          <w:color w:val="000"/>
          <w:sz w:val="28"/>
          <w:szCs w:val="28"/>
        </w:rPr>
        <w:t xml:space="preserve">第十条 按照本规定超标准配备公务车的单位，由集团公司统一内部调剂使用。自本规定执行之日起，各单位不得超标准配备公务车，否则除对超标的公务车进行没收外，还要对车属单位的主要领导进行责任追究。</w:t>
      </w:r>
    </w:p>
    <w:p>
      <w:pPr>
        <w:ind w:left="0" w:right="0" w:firstLine="560"/>
        <w:spacing w:before="450" w:after="450" w:line="312" w:lineRule="auto"/>
      </w:pPr>
      <w:r>
        <w:rPr>
          <w:rFonts w:ascii="宋体" w:hAnsi="宋体" w:eastAsia="宋体" w:cs="宋体"/>
          <w:color w:val="000"/>
          <w:sz w:val="28"/>
          <w:szCs w:val="28"/>
        </w:rPr>
        <w:t xml:space="preserve">第十一条 在用公务车必须严格按照集团公司6年足额提取折旧标准执行。未足额提取折旧或使用年限未达到6年，原则上不准更新。</w:t>
      </w:r>
    </w:p>
    <w:p>
      <w:pPr>
        <w:ind w:left="0" w:right="0" w:firstLine="560"/>
        <w:spacing w:before="450" w:after="450" w:line="312" w:lineRule="auto"/>
      </w:pPr>
      <w:r>
        <w:rPr>
          <w:rFonts w:ascii="宋体" w:hAnsi="宋体" w:eastAsia="宋体" w:cs="宋体"/>
          <w:color w:val="000"/>
          <w:sz w:val="28"/>
          <w:szCs w:val="28"/>
        </w:rPr>
        <w:t xml:space="preserve">第十二条 购置新车(含二手车)必须以单位名义向公安车辆管理部门申领机动车行驶证牌照。本规定实施前购置的车辆，凡没有以单位名义注册登记的，必须予以更正，否则按违规处理。</w:t>
      </w:r>
    </w:p>
    <w:p>
      <w:pPr>
        <w:ind w:left="0" w:right="0" w:firstLine="560"/>
        <w:spacing w:before="450" w:after="450" w:line="312" w:lineRule="auto"/>
      </w:pPr>
      <w:r>
        <w:rPr>
          <w:rFonts w:ascii="宋体" w:hAnsi="宋体" w:eastAsia="宋体" w:cs="宋体"/>
          <w:color w:val="000"/>
          <w:sz w:val="28"/>
          <w:szCs w:val="28"/>
        </w:rPr>
        <w:t xml:space="preserve">第十三条 新购车(含二手车)在公安车辆管理部门正式登记后，必须将原始单据列入单位固定资产帐，并按公司规定提取折旧。</w:t>
      </w:r>
    </w:p>
    <w:p>
      <w:pPr>
        <w:ind w:left="0" w:right="0" w:firstLine="560"/>
        <w:spacing w:before="450" w:after="450" w:line="312" w:lineRule="auto"/>
      </w:pPr>
      <w:r>
        <w:rPr>
          <w:rFonts w:ascii="宋体" w:hAnsi="宋体" w:eastAsia="宋体" w:cs="宋体"/>
          <w:color w:val="000"/>
          <w:sz w:val="28"/>
          <w:szCs w:val="28"/>
        </w:rPr>
        <w:t xml:space="preserve">第十四条 公务车修理由驾驶员提出，须经单位车辆技术管理部门鉴定同意，填写公务车派修单，到指定厂家修理。修理费用需经车辆技术管理部门审核，单位领导批准，方准到财务报销。总部车辆的维修费用1000元以内的，由安全技术部部长审核，办公室主管副主任审批报销;1000元以上的，由安全技术部部长审核，办公室主管副主任签署意见后，报主管副总裁审批报销。</w:t>
      </w:r>
    </w:p>
    <w:p>
      <w:pPr>
        <w:ind w:left="0" w:right="0" w:firstLine="560"/>
        <w:spacing w:before="450" w:after="450" w:line="312" w:lineRule="auto"/>
      </w:pPr>
      <w:r>
        <w:rPr>
          <w:rFonts w:ascii="宋体" w:hAnsi="宋体" w:eastAsia="宋体" w:cs="宋体"/>
          <w:color w:val="000"/>
          <w:sz w:val="28"/>
          <w:szCs w:val="28"/>
        </w:rPr>
        <w:t xml:space="preserve">第十五条 车辆费用标准</w:t>
      </w:r>
    </w:p>
    <w:p>
      <w:pPr>
        <w:ind w:left="0" w:right="0" w:firstLine="560"/>
        <w:spacing w:before="450" w:after="450" w:line="312" w:lineRule="auto"/>
      </w:pPr>
      <w:r>
        <w:rPr>
          <w:rFonts w:ascii="宋体" w:hAnsi="宋体" w:eastAsia="宋体" w:cs="宋体"/>
          <w:color w:val="000"/>
          <w:sz w:val="28"/>
          <w:szCs w:val="28"/>
        </w:rPr>
        <w:t xml:space="preserve">公务车费用按车型实行年度综合定额指标管理，分季度(月)实施，年终考核。定额费用包括：(1)燃润油费;(2)维修保养费;(3)年度检审费等。</w:t>
      </w:r>
    </w:p>
    <w:p>
      <w:pPr>
        <w:ind w:left="0" w:right="0" w:firstLine="560"/>
        <w:spacing w:before="450" w:after="450" w:line="312" w:lineRule="auto"/>
      </w:pPr>
      <w:r>
        <w:rPr>
          <w:rFonts w:ascii="宋体" w:hAnsi="宋体" w:eastAsia="宋体" w:cs="宋体"/>
          <w:color w:val="000"/>
          <w:sz w:val="28"/>
          <w:szCs w:val="28"/>
        </w:rPr>
        <w:t xml:space="preserve">一、年综合费用定额：(生产经营单位参照执行)</w:t>
      </w:r>
    </w:p>
    <w:p>
      <w:pPr>
        <w:ind w:left="0" w:right="0" w:firstLine="560"/>
        <w:spacing w:before="450" w:after="450" w:line="312" w:lineRule="auto"/>
      </w:pPr>
      <w:r>
        <w:rPr>
          <w:rFonts w:ascii="宋体" w:hAnsi="宋体" w:eastAsia="宋体" w:cs="宋体"/>
          <w:color w:val="000"/>
          <w:sz w:val="28"/>
          <w:szCs w:val="28"/>
        </w:rPr>
        <w:t xml:space="preserve">二、各单位要建立专项公务车费用管理台帐，分季(月)</w:t>
      </w:r>
    </w:p>
    <w:p>
      <w:pPr>
        <w:ind w:left="0" w:right="0" w:firstLine="560"/>
        <w:spacing w:before="450" w:after="450" w:line="312" w:lineRule="auto"/>
      </w:pPr>
      <w:r>
        <w:rPr>
          <w:rFonts w:ascii="宋体" w:hAnsi="宋体" w:eastAsia="宋体" w:cs="宋体"/>
          <w:color w:val="000"/>
          <w:sz w:val="28"/>
          <w:szCs w:val="28"/>
        </w:rPr>
        <w:t xml:space="preserve">制作卡片，建立审批制度，严格掌握不准超支。年终由集团公司审计部进行审计，实行超支罚款(超多少罚多少)。</w:t>
      </w:r>
    </w:p>
    <w:p>
      <w:pPr>
        <w:ind w:left="0" w:right="0" w:firstLine="560"/>
        <w:spacing w:before="450" w:after="450" w:line="312" w:lineRule="auto"/>
      </w:pPr>
      <w:r>
        <w:rPr>
          <w:rFonts w:ascii="宋体" w:hAnsi="宋体" w:eastAsia="宋体" w:cs="宋体"/>
          <w:color w:val="000"/>
          <w:sz w:val="28"/>
          <w:szCs w:val="28"/>
        </w:rPr>
        <w:t xml:space="preserve">三、集团公司安全技术部建立总部公务车费用台帐和全司公务车费用信息库，按月记入单车费用信息，发现问题，及时报请领导处理。</w:t>
      </w:r>
    </w:p>
    <w:p>
      <w:pPr>
        <w:ind w:left="0" w:right="0" w:firstLine="560"/>
        <w:spacing w:before="450" w:after="450" w:line="312" w:lineRule="auto"/>
      </w:pPr>
      <w:r>
        <w:rPr>
          <w:rFonts w:ascii="宋体" w:hAnsi="宋体" w:eastAsia="宋体" w:cs="宋体"/>
          <w:color w:val="000"/>
          <w:sz w:val="28"/>
          <w:szCs w:val="28"/>
        </w:rPr>
        <w:t xml:space="preserve">第十六条 公务车使用管理</w:t>
      </w:r>
    </w:p>
    <w:p>
      <w:pPr>
        <w:ind w:left="0" w:right="0" w:firstLine="560"/>
        <w:spacing w:before="450" w:after="450" w:line="312" w:lineRule="auto"/>
      </w:pPr>
      <w:r>
        <w:rPr>
          <w:rFonts w:ascii="宋体" w:hAnsi="宋体" w:eastAsia="宋体" w:cs="宋体"/>
          <w:color w:val="000"/>
          <w:sz w:val="28"/>
          <w:szCs w:val="28"/>
        </w:rPr>
        <w:t xml:space="preserve">一、车辆使用范围</w:t>
      </w:r>
    </w:p>
    <w:p>
      <w:pPr>
        <w:ind w:left="0" w:right="0" w:firstLine="560"/>
        <w:spacing w:before="450" w:after="450" w:line="312" w:lineRule="auto"/>
      </w:pPr>
      <w:r>
        <w:rPr>
          <w:rFonts w:ascii="宋体" w:hAnsi="宋体" w:eastAsia="宋体" w:cs="宋体"/>
          <w:color w:val="000"/>
          <w:sz w:val="28"/>
          <w:szCs w:val="28"/>
        </w:rPr>
        <w:t xml:space="preserve">1、领导工作用车。</w:t>
      </w:r>
    </w:p>
    <w:p>
      <w:pPr>
        <w:ind w:left="0" w:right="0" w:firstLine="560"/>
        <w:spacing w:before="450" w:after="450" w:line="312" w:lineRule="auto"/>
      </w:pPr>
      <w:r>
        <w:rPr>
          <w:rFonts w:ascii="宋体" w:hAnsi="宋体" w:eastAsia="宋体" w:cs="宋体"/>
          <w:color w:val="000"/>
          <w:sz w:val="28"/>
          <w:szCs w:val="28"/>
        </w:rPr>
        <w:t xml:space="preserve">2、来宾及主要业务关系人员的接送。</w:t>
      </w:r>
    </w:p>
    <w:p>
      <w:pPr>
        <w:ind w:left="0" w:right="0" w:firstLine="560"/>
        <w:spacing w:before="450" w:after="450" w:line="312" w:lineRule="auto"/>
      </w:pPr>
      <w:r>
        <w:rPr>
          <w:rFonts w:ascii="宋体" w:hAnsi="宋体" w:eastAsia="宋体" w:cs="宋体"/>
          <w:color w:val="000"/>
          <w:sz w:val="28"/>
          <w:szCs w:val="28"/>
        </w:rPr>
        <w:t xml:space="preserve">3、具备下列条件之一的其他人员：</w:t>
      </w:r>
    </w:p>
    <w:p>
      <w:pPr>
        <w:ind w:left="0" w:right="0" w:firstLine="560"/>
        <w:spacing w:before="450" w:after="450" w:line="312" w:lineRule="auto"/>
      </w:pPr>
      <w:r>
        <w:rPr>
          <w:rFonts w:ascii="宋体" w:hAnsi="宋体" w:eastAsia="宋体" w:cs="宋体"/>
          <w:color w:val="000"/>
          <w:sz w:val="28"/>
          <w:szCs w:val="28"/>
        </w:rPr>
        <w:t xml:space="preserve">(1)因公出入携带大额现金或贵重物品的;</w:t>
      </w:r>
    </w:p>
    <w:p>
      <w:pPr>
        <w:ind w:left="0" w:right="0" w:firstLine="560"/>
        <w:spacing w:before="450" w:after="450" w:line="312" w:lineRule="auto"/>
      </w:pPr>
      <w:r>
        <w:rPr>
          <w:rFonts w:ascii="宋体" w:hAnsi="宋体" w:eastAsia="宋体" w:cs="宋体"/>
          <w:color w:val="000"/>
          <w:sz w:val="28"/>
          <w:szCs w:val="28"/>
        </w:rPr>
        <w:t xml:space="preserve">(2)处理突发事件、重大事故或紧急任务需到现场的;</w:t>
      </w:r>
    </w:p>
    <w:p>
      <w:pPr>
        <w:ind w:left="0" w:right="0" w:firstLine="560"/>
        <w:spacing w:before="450" w:after="450" w:line="312" w:lineRule="auto"/>
      </w:pPr>
      <w:r>
        <w:rPr>
          <w:rFonts w:ascii="宋体" w:hAnsi="宋体" w:eastAsia="宋体" w:cs="宋体"/>
          <w:color w:val="000"/>
          <w:sz w:val="28"/>
          <w:szCs w:val="28"/>
        </w:rPr>
        <w:t xml:space="preserve">(3)工伤及工作期间危重病号的抢救;</w:t>
      </w:r>
    </w:p>
    <w:p>
      <w:pPr>
        <w:ind w:left="0" w:right="0" w:firstLine="560"/>
        <w:spacing w:before="450" w:after="450" w:line="312" w:lineRule="auto"/>
      </w:pPr>
      <w:r>
        <w:rPr>
          <w:rFonts w:ascii="宋体" w:hAnsi="宋体" w:eastAsia="宋体" w:cs="宋体"/>
          <w:color w:val="000"/>
          <w:sz w:val="28"/>
          <w:szCs w:val="28"/>
        </w:rPr>
        <w:t xml:space="preserve">(4)外出公务或特殊情况的用车;</w:t>
      </w:r>
    </w:p>
    <w:p>
      <w:pPr>
        <w:ind w:left="0" w:right="0" w:firstLine="560"/>
        <w:spacing w:before="450" w:after="450" w:line="312" w:lineRule="auto"/>
      </w:pPr>
      <w:r>
        <w:rPr>
          <w:rFonts w:ascii="宋体" w:hAnsi="宋体" w:eastAsia="宋体" w:cs="宋体"/>
          <w:color w:val="000"/>
          <w:sz w:val="28"/>
          <w:szCs w:val="28"/>
        </w:rPr>
        <w:t xml:space="preserve">(5)经领导批准的其他需用公务车的行为;</w:t>
      </w:r>
    </w:p>
    <w:p>
      <w:pPr>
        <w:ind w:left="0" w:right="0" w:firstLine="560"/>
        <w:spacing w:before="450" w:after="450" w:line="312" w:lineRule="auto"/>
      </w:pPr>
      <w:r>
        <w:rPr>
          <w:rFonts w:ascii="宋体" w:hAnsi="宋体" w:eastAsia="宋体" w:cs="宋体"/>
          <w:color w:val="000"/>
          <w:sz w:val="28"/>
          <w:szCs w:val="28"/>
        </w:rPr>
        <w:t xml:space="preserve">公务车的使用应本着工作优先的原则，区分轻重缓急。</w:t>
      </w:r>
    </w:p>
    <w:p>
      <w:pPr>
        <w:ind w:left="0" w:right="0" w:firstLine="560"/>
        <w:spacing w:before="450" w:after="450" w:line="312" w:lineRule="auto"/>
      </w:pPr>
      <w:r>
        <w:rPr>
          <w:rFonts w:ascii="宋体" w:hAnsi="宋体" w:eastAsia="宋体" w:cs="宋体"/>
          <w:color w:val="000"/>
          <w:sz w:val="28"/>
          <w:szCs w:val="28"/>
        </w:rPr>
        <w:t xml:space="preserve">二、公务车驾驶员管理</w:t>
      </w:r>
    </w:p>
    <w:p>
      <w:pPr>
        <w:ind w:left="0" w:right="0" w:firstLine="560"/>
        <w:spacing w:before="450" w:after="450" w:line="312" w:lineRule="auto"/>
      </w:pPr>
      <w:r>
        <w:rPr>
          <w:rFonts w:ascii="宋体" w:hAnsi="宋体" w:eastAsia="宋体" w:cs="宋体"/>
          <w:color w:val="000"/>
          <w:sz w:val="28"/>
          <w:szCs w:val="28"/>
        </w:rPr>
        <w:t xml:space="preserve">1、具备良好的职业道德，严守交通法规，做到安全行车，文明行车;</w:t>
      </w:r>
    </w:p>
    <w:p>
      <w:pPr>
        <w:ind w:left="0" w:right="0" w:firstLine="560"/>
        <w:spacing w:before="450" w:after="450" w:line="312" w:lineRule="auto"/>
      </w:pPr>
      <w:r>
        <w:rPr>
          <w:rFonts w:ascii="宋体" w:hAnsi="宋体" w:eastAsia="宋体" w:cs="宋体"/>
          <w:color w:val="000"/>
          <w:sz w:val="28"/>
          <w:szCs w:val="28"/>
        </w:rPr>
        <w:t xml:space="preserve">2、严守出车纪律，未经领导批准，不得私自动用车辆。执行出车任务时，不得超越时限和运行范围;</w:t>
      </w:r>
    </w:p>
    <w:p>
      <w:pPr>
        <w:ind w:left="0" w:right="0" w:firstLine="560"/>
        <w:spacing w:before="450" w:after="450" w:line="312" w:lineRule="auto"/>
      </w:pPr>
      <w:r>
        <w:rPr>
          <w:rFonts w:ascii="宋体" w:hAnsi="宋体" w:eastAsia="宋体" w:cs="宋体"/>
          <w:color w:val="000"/>
          <w:sz w:val="28"/>
          <w:szCs w:val="28"/>
        </w:rPr>
        <w:t xml:space="preserve">3、爱护车辆、装备，增强责任心，对车辆勤于维护保养，使车辆经常处于良好状态;</w:t>
      </w:r>
    </w:p>
    <w:p>
      <w:pPr>
        <w:ind w:left="0" w:right="0" w:firstLine="560"/>
        <w:spacing w:before="450" w:after="450" w:line="312" w:lineRule="auto"/>
      </w:pPr>
      <w:r>
        <w:rPr>
          <w:rFonts w:ascii="宋体" w:hAnsi="宋体" w:eastAsia="宋体" w:cs="宋体"/>
          <w:color w:val="000"/>
          <w:sz w:val="28"/>
          <w:szCs w:val="28"/>
        </w:rPr>
        <w:t xml:space="preserve">4、出车执勤，要端正服务态度，提高服务质量。出车及工作期间严禁喝酒，严禁超速超员、强超强会。严禁将车辆交予他人驾驶和非因公动用车辆，否则发生意外一切损失后果自负。</w:t>
      </w:r>
    </w:p>
    <w:p>
      <w:pPr>
        <w:ind w:left="0" w:right="0" w:firstLine="560"/>
        <w:spacing w:before="450" w:after="450" w:line="312" w:lineRule="auto"/>
      </w:pPr>
      <w:r>
        <w:rPr>
          <w:rFonts w:ascii="宋体" w:hAnsi="宋体" w:eastAsia="宋体" w:cs="宋体"/>
          <w:color w:val="000"/>
          <w:sz w:val="28"/>
          <w:szCs w:val="28"/>
        </w:rPr>
        <w:t xml:space="preserve">三、公务车停放(包括外出执行公务期间)必须停放在有专人看管的正规停车场点;夜间有车库的应放入车库，严防发生车辆被盗及火灾、损失等情况，否则追究当事人的责任。</w:t>
      </w:r>
    </w:p>
    <w:p>
      <w:pPr>
        <w:ind w:left="0" w:right="0" w:firstLine="560"/>
        <w:spacing w:before="450" w:after="450" w:line="312" w:lineRule="auto"/>
      </w:pPr>
      <w:r>
        <w:rPr>
          <w:rFonts w:ascii="宋体" w:hAnsi="宋体" w:eastAsia="宋体" w:cs="宋体"/>
          <w:color w:val="000"/>
          <w:sz w:val="28"/>
          <w:szCs w:val="28"/>
        </w:rPr>
        <w:t xml:space="preserve">四、公务车发生交通事故，按照集团公司《交通安全管理办法》规定执行。</w:t>
      </w:r>
    </w:p>
    <w:p>
      <w:pPr>
        <w:ind w:left="0" w:right="0" w:firstLine="560"/>
        <w:spacing w:before="450" w:after="450" w:line="312" w:lineRule="auto"/>
      </w:pPr>
      <w:r>
        <w:rPr>
          <w:rFonts w:ascii="宋体" w:hAnsi="宋体" w:eastAsia="宋体" w:cs="宋体"/>
          <w:color w:val="000"/>
          <w:sz w:val="28"/>
          <w:szCs w:val="28"/>
        </w:rPr>
        <w:t xml:space="preserve">第十七条 总部实行车辆统一管理，严格执行公务车管理办法。各单位要根据本规定结合单位实际，制定单位车辆使用办法。</w:t>
      </w:r>
    </w:p>
    <w:p>
      <w:pPr>
        <w:ind w:left="0" w:right="0" w:firstLine="560"/>
        <w:spacing w:before="450" w:after="450" w:line="312" w:lineRule="auto"/>
      </w:pPr>
      <w:r>
        <w:rPr>
          <w:rFonts w:ascii="宋体" w:hAnsi="宋体" w:eastAsia="宋体" w:cs="宋体"/>
          <w:color w:val="000"/>
          <w:sz w:val="28"/>
          <w:szCs w:val="28"/>
        </w:rPr>
        <w:t xml:space="preserve">第十八条 本规定自发文之日起执行，原《公务车配备和使用管理的规定》同时废止。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2025-05-01T04:59:39+08:00</dcterms:created>
  <dcterms:modified xsi:type="dcterms:W3CDTF">2025-05-01T04:59:39+08:00</dcterms:modified>
</cp:coreProperties>
</file>

<file path=docProps/custom.xml><?xml version="1.0" encoding="utf-8"?>
<Properties xmlns="http://schemas.openxmlformats.org/officeDocument/2006/custom-properties" xmlns:vt="http://schemas.openxmlformats.org/officeDocument/2006/docPropsVTypes"/>
</file>