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XX乡食品安全风险隐患大排查工作方案</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乡食品安全风险隐患大排查工作方案为进一步加强我乡食品安全保障工作，防范区域性、系统性食品安全风险，切实保障消费者身体健康和生命安全，现就开展食品安全风险隐患大排查制定方案如下：一、指导思想按照省市县市场监督管理局的部署，切实增强做好安全...</w:t>
      </w:r>
    </w:p>
    <w:p>
      <w:pPr>
        <w:ind w:left="0" w:right="0" w:firstLine="560"/>
        <w:spacing w:before="450" w:after="450" w:line="312" w:lineRule="auto"/>
      </w:pPr>
      <w:r>
        <w:rPr>
          <w:rFonts w:ascii="宋体" w:hAnsi="宋体" w:eastAsia="宋体" w:cs="宋体"/>
          <w:color w:val="000"/>
          <w:sz w:val="28"/>
          <w:szCs w:val="28"/>
        </w:rPr>
        <w:t xml:space="preserve">XX乡食品安全风险隐患大排查工作方案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为进一步加强我乡食品安全保障工作，防范区域性、系统性食品安全风险，切实保障消费者身体健康和生命安全，现就开展食品安全风险隐患大排查制定方案如下：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县市场监督管理局的部署，切实增强做好安全监管工作的紧迫感，坚持安全第一，坚持守住底线，深入开展食品安全隐患排查治理，摸清全乡食品生产经营单位特别是行业高危领域安全风险底数，全力查隐患、找问题、补短板、堵漏洞，确保我乡食品安全形势持续稳定向好。</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5月5日至6月5日。</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（一）学校食品安全。</w:t>
      </w:r>
    </w:p>
    <w:p>
      <w:pPr>
        <w:ind w:left="0" w:right="0" w:firstLine="560"/>
        <w:spacing w:before="450" w:after="450" w:line="312" w:lineRule="auto"/>
      </w:pPr>
      <w:r>
        <w:rPr>
          <w:rFonts w:ascii="宋体" w:hAnsi="宋体" w:eastAsia="宋体" w:cs="宋体"/>
          <w:color w:val="000"/>
          <w:sz w:val="28"/>
          <w:szCs w:val="28"/>
        </w:rPr>
        <w:t xml:space="preserve">要突出重点、有的放矢，将学校（幼儿园）食堂、向学校供餐的集体用餐配送单位、学校超市（小卖部）、供校食品生产企业、校园周边食品经营者等作为重点单位，深入排查食品安全风险隐患，加大监督检查力度，严防学校、幼儿园发生群体性食物中毒事故。</w:t>
      </w:r>
    </w:p>
    <w:p>
      <w:pPr>
        <w:ind w:left="0" w:right="0" w:firstLine="560"/>
        <w:spacing w:before="450" w:after="450" w:line="312" w:lineRule="auto"/>
      </w:pPr>
      <w:r>
        <w:rPr>
          <w:rFonts w:ascii="宋体" w:hAnsi="宋体" w:eastAsia="宋体" w:cs="宋体"/>
          <w:color w:val="000"/>
          <w:sz w:val="28"/>
          <w:szCs w:val="28"/>
        </w:rPr>
        <w:t xml:space="preserve">检查学校是否将学校食堂食品安全作为日常管理的重要内容；是否建立以校长为第一责任人的食品安全责任制；是否按照《餐饮服务食品安全操作规范》要求开展自查自评；是否配备专（兼）职食品安全管理人员，明确食品安全岗位职责。</w:t>
      </w:r>
    </w:p>
    <w:p>
      <w:pPr>
        <w:ind w:left="0" w:right="0" w:firstLine="560"/>
        <w:spacing w:before="450" w:after="450" w:line="312" w:lineRule="auto"/>
      </w:pPr>
      <w:r>
        <w:rPr>
          <w:rFonts w:ascii="宋体" w:hAnsi="宋体" w:eastAsia="宋体" w:cs="宋体"/>
          <w:color w:val="000"/>
          <w:sz w:val="28"/>
          <w:szCs w:val="28"/>
        </w:rPr>
        <w:t xml:space="preserve">要检查学校食堂及校园周边食品经营单位是否依法取得食品经营许可，许可证是否在有效期内，实际经营范围、经营地址是否与许可证一致；是否建立并严格落实原料索证索票、进货查验记录、食品贮存、加工制作、食品添加剂管理、餐饮具清洗消毒、食品留样、从业人员健康与培训管理、设施设备维护等食品安全管理制度，特别是对供校直接入口食品供方许可资质、产品合格证明材料的查验、索取及留存情况进行重点检查；对学生集体用餐配送单位，还应检查成品的运输温度和时间等是否符合规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XX中心校、XX中学负责各自范围内食堂及小卖部食品安全隐患排查；</w:t>
      </w:r>
    </w:p>
    <w:p>
      <w:pPr>
        <w:ind w:left="0" w:right="0" w:firstLine="560"/>
        <w:spacing w:before="450" w:after="450" w:line="312" w:lineRule="auto"/>
      </w:pPr>
      <w:r>
        <w:rPr>
          <w:rFonts w:ascii="宋体" w:hAnsi="宋体" w:eastAsia="宋体" w:cs="宋体"/>
          <w:color w:val="000"/>
          <w:sz w:val="28"/>
          <w:szCs w:val="28"/>
        </w:rPr>
        <w:t xml:space="preserve">乡市场监督管理所负责校园周边食品安全隐患排查；</w:t>
      </w:r>
    </w:p>
    <w:p>
      <w:pPr>
        <w:ind w:left="0" w:right="0" w:firstLine="560"/>
        <w:spacing w:before="450" w:after="450" w:line="312" w:lineRule="auto"/>
      </w:pPr>
      <w:r>
        <w:rPr>
          <w:rFonts w:ascii="宋体" w:hAnsi="宋体" w:eastAsia="宋体" w:cs="宋体"/>
          <w:color w:val="000"/>
          <w:sz w:val="28"/>
          <w:szCs w:val="28"/>
        </w:rPr>
        <w:t xml:space="preserve">乡城管中队负责食品流动摊贩食品安全隐患排查；</w:t>
      </w:r>
    </w:p>
    <w:p>
      <w:pPr>
        <w:ind w:left="0" w:right="0" w:firstLine="560"/>
        <w:spacing w:before="450" w:after="450" w:line="312" w:lineRule="auto"/>
      </w:pPr>
      <w:r>
        <w:rPr>
          <w:rFonts w:ascii="宋体" w:hAnsi="宋体" w:eastAsia="宋体" w:cs="宋体"/>
          <w:color w:val="000"/>
          <w:sz w:val="28"/>
          <w:szCs w:val="28"/>
        </w:rPr>
        <w:t xml:space="preserve">各村配合相关单位对辖区范围内学校（幼儿园）开展相关检查工作。</w:t>
      </w:r>
    </w:p>
    <w:p>
      <w:pPr>
        <w:ind w:left="0" w:right="0" w:firstLine="560"/>
        <w:spacing w:before="450" w:after="450" w:line="312" w:lineRule="auto"/>
      </w:pPr>
      <w:r>
        <w:rPr>
          <w:rFonts w:ascii="宋体" w:hAnsi="宋体" w:eastAsia="宋体" w:cs="宋体"/>
          <w:color w:val="000"/>
          <w:sz w:val="28"/>
          <w:szCs w:val="28"/>
        </w:rPr>
        <w:t xml:space="preserve">（二）农村集体聚餐食品安全</w:t>
      </w:r>
    </w:p>
    <w:p>
      <w:pPr>
        <w:ind w:left="0" w:right="0" w:firstLine="560"/>
        <w:spacing w:before="450" w:after="450" w:line="312" w:lineRule="auto"/>
      </w:pPr>
      <w:r>
        <w:rPr>
          <w:rFonts w:ascii="宋体" w:hAnsi="宋体" w:eastAsia="宋体" w:cs="宋体"/>
          <w:color w:val="000"/>
          <w:sz w:val="28"/>
          <w:szCs w:val="28"/>
        </w:rPr>
        <w:t xml:space="preserve">要重点排查农村自办宴席等农村集体聚餐活动，检查《关于加强农村自办宴席食品安全工作的指导意见》落实情况；开展食品安全管理员、协管员、信息员食品安全知识和农村集体聚餐管理知识培训落实情况；开展农村集体聚餐活动的指导情况；开展流动厨师备案登记、健康体检及培训教育落实情况；农村集体聚餐活动承办者落实食品安全主体责任情况等等。</w:t>
      </w:r>
    </w:p>
    <w:p>
      <w:pPr>
        <w:ind w:left="0" w:right="0" w:firstLine="560"/>
        <w:spacing w:before="450" w:after="450" w:line="312" w:lineRule="auto"/>
      </w:pPr>
      <w:r>
        <w:rPr>
          <w:rFonts w:ascii="宋体" w:hAnsi="宋体" w:eastAsia="宋体" w:cs="宋体"/>
          <w:color w:val="000"/>
          <w:sz w:val="28"/>
          <w:szCs w:val="28"/>
        </w:rPr>
        <w:t xml:space="preserve">责任单位：各村民委员会。</w:t>
      </w:r>
    </w:p>
    <w:p>
      <w:pPr>
        <w:ind w:left="0" w:right="0" w:firstLine="560"/>
        <w:spacing w:before="450" w:after="450" w:line="312" w:lineRule="auto"/>
      </w:pPr>
      <w:r>
        <w:rPr>
          <w:rFonts w:ascii="宋体" w:hAnsi="宋体" w:eastAsia="宋体" w:cs="宋体"/>
          <w:color w:val="000"/>
          <w:sz w:val="28"/>
          <w:szCs w:val="28"/>
        </w:rPr>
        <w:t xml:space="preserve">（三）养老机构等食品安全</w:t>
      </w:r>
    </w:p>
    <w:p>
      <w:pPr>
        <w:ind w:left="0" w:right="0" w:firstLine="560"/>
        <w:spacing w:before="450" w:after="450" w:line="312" w:lineRule="auto"/>
      </w:pPr>
      <w:r>
        <w:rPr>
          <w:rFonts w:ascii="宋体" w:hAnsi="宋体" w:eastAsia="宋体" w:cs="宋体"/>
          <w:color w:val="000"/>
          <w:sz w:val="28"/>
          <w:szCs w:val="28"/>
        </w:rPr>
        <w:t xml:space="preserve">要全面排查摸底，掌握养老机构等食堂基本情况，督促养老机构等单位食堂、实施明厨亮灶，加强食品安全主体责任落实，严格规范食品采购行为，严格执行食品加工操作规范，不断提升食品质量安全水平。</w:t>
      </w:r>
    </w:p>
    <w:p>
      <w:pPr>
        <w:ind w:left="0" w:right="0" w:firstLine="560"/>
        <w:spacing w:before="450" w:after="450" w:line="312" w:lineRule="auto"/>
      </w:pPr>
      <w:r>
        <w:rPr>
          <w:rFonts w:ascii="宋体" w:hAnsi="宋体" w:eastAsia="宋体" w:cs="宋体"/>
          <w:color w:val="000"/>
          <w:sz w:val="28"/>
          <w:szCs w:val="28"/>
        </w:rPr>
        <w:t xml:space="preserve">责任单位：乡民政所。</w:t>
      </w:r>
    </w:p>
    <w:p>
      <w:pPr>
        <w:ind w:left="0" w:right="0" w:firstLine="560"/>
        <w:spacing w:before="450" w:after="450" w:line="312" w:lineRule="auto"/>
      </w:pPr>
      <w:r>
        <w:rPr>
          <w:rFonts w:ascii="宋体" w:hAnsi="宋体" w:eastAsia="宋体" w:cs="宋体"/>
          <w:color w:val="000"/>
          <w:sz w:val="28"/>
          <w:szCs w:val="28"/>
        </w:rPr>
        <w:t xml:space="preserve">（四）其他食品生产经营者隐患排查</w:t>
      </w:r>
    </w:p>
    <w:p>
      <w:pPr>
        <w:ind w:left="0" w:right="0" w:firstLine="560"/>
        <w:spacing w:before="450" w:after="450" w:line="312" w:lineRule="auto"/>
      </w:pPr>
      <w:r>
        <w:rPr>
          <w:rFonts w:ascii="宋体" w:hAnsi="宋体" w:eastAsia="宋体" w:cs="宋体"/>
          <w:color w:val="000"/>
          <w:sz w:val="28"/>
          <w:szCs w:val="28"/>
        </w:rPr>
        <w:t xml:space="preserve">食品生产环节。各村要立即组织对辖区内所有食品生产企业和小作坊开展隐患排查。突出企业生产资质、原辅料库、生产车间、成品库、原料进货验收记录、生产记录、出厂检验记录、产品包装标签，小作坊生产环境条件和原料采购验证、食品添加剂使用记录等方面，开展隐患排查。要强化隐患问题处置。严厉打击未经许可生产、使用非食用物质、超范围超限量使用食品添加剂等违法违规行为。对排查发现不能保证食品质量安全的，要立即责令整改，存在违法违规行为的，要立案查处，涉嫌犯罪的要坚决移送公安机关。</w:t>
      </w:r>
    </w:p>
    <w:p>
      <w:pPr>
        <w:ind w:left="0" w:right="0" w:firstLine="560"/>
        <w:spacing w:before="450" w:after="450" w:line="312" w:lineRule="auto"/>
      </w:pPr>
      <w:r>
        <w:rPr>
          <w:rFonts w:ascii="宋体" w:hAnsi="宋体" w:eastAsia="宋体" w:cs="宋体"/>
          <w:color w:val="000"/>
          <w:sz w:val="28"/>
          <w:szCs w:val="28"/>
        </w:rPr>
        <w:t xml:space="preserve">食品销售环节。突出消费量大、消费者投诉举报多以及群众日常生活必需的食品，突出肉与肉制品、食用油、乳制品、粮食制品、糕点、保健食品等重点品种，突出集贸市场、食品店、车站等重点场所，加大对超市、食杂店等销售食品的检查力度。要加大执法力度，督促食品经营者严把准入关，加大对网络销售假冒伪劣食品的打击力度，督促食品第三方交易平台经营者严格履行法定责任和义务。严格依法监督节日食品经营者建立查验登记和落实进货台账制度，切实加强对节日食品包装、标识、生产日期、保质期和储存条件的执法检查，严厉打击销售不符合食品安全标准食品、特别是有毒有害食品的违法犯罪行为。</w:t>
      </w:r>
    </w:p>
    <w:p>
      <w:pPr>
        <w:ind w:left="0" w:right="0" w:firstLine="560"/>
        <w:spacing w:before="450" w:after="450" w:line="312" w:lineRule="auto"/>
      </w:pPr>
      <w:r>
        <w:rPr>
          <w:rFonts w:ascii="宋体" w:hAnsi="宋体" w:eastAsia="宋体" w:cs="宋体"/>
          <w:color w:val="000"/>
          <w:sz w:val="28"/>
          <w:szCs w:val="28"/>
        </w:rPr>
        <w:t xml:space="preserve">餐饮消费环节。要全面排查隐患点，要对餐饮服务提供者是否持有有效许可证，从业人员是否持有有效健康证明，加工设施设备是否符合食品安全相关要求，食品原料索证索票和台账记录是否完善，食品储存、凉菜加工、餐饮具消毒、食品留样是否符合规定，以及是否违法购进使用亚硝酸盐等重点内容进行排查，要对网络餐饮服务等行为进行重点排查，要做到隐患处理及时，各单位对辖区内存在食品安全隐患单位的排查覆盖率要达到100%，实现排查一家、登记一家、及时完成整改一家，严防食品安全事故发生；发现违法行为，依法移交相关部门处理。</w:t>
      </w:r>
    </w:p>
    <w:p>
      <w:pPr>
        <w:ind w:left="0" w:right="0" w:firstLine="560"/>
        <w:spacing w:before="450" w:after="450" w:line="312" w:lineRule="auto"/>
      </w:pPr>
      <w:r>
        <w:rPr>
          <w:rFonts w:ascii="宋体" w:hAnsi="宋体" w:eastAsia="宋体" w:cs="宋体"/>
          <w:color w:val="000"/>
          <w:sz w:val="28"/>
          <w:szCs w:val="28"/>
        </w:rPr>
        <w:t xml:space="preserve">责任单位：乡市场监督管理所。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相关乡直单位要坚持“四个最严”要求，充分认识此项食品安全风险隐患排查整治工作的重要性，强化组织领导，细化工作方案，科学分解工作任务，切实做到责任到人，要组织力量深入一线开展现场检查和督查，狠抓工作落实，梳理风险、治理隐患，对辖区内风险点心中有数，确保排查专项整治工作取得实效。要充分发挥“四员”的作用，积极协调相关部门开展联合执法，壮大整治声势，提升整治影响。</w:t>
      </w:r>
    </w:p>
    <w:p>
      <w:pPr>
        <w:ind w:left="0" w:right="0" w:firstLine="560"/>
        <w:spacing w:before="450" w:after="450" w:line="312" w:lineRule="auto"/>
      </w:pPr>
      <w:r>
        <w:rPr>
          <w:rFonts w:ascii="宋体" w:hAnsi="宋体" w:eastAsia="宋体" w:cs="宋体"/>
          <w:color w:val="000"/>
          <w:sz w:val="28"/>
          <w:szCs w:val="28"/>
        </w:rPr>
        <w:t xml:space="preserve">（二）精心组织，确保实效。此次风险隐患排查整治工作时间紧、任务重。各单位一定要加强组织部署，层层分解责任，确保在有限的时间内，排查一批食品安全问题，消除食品安全隐患，食品安全形势稳中向好转变。</w:t>
      </w:r>
    </w:p>
    <w:p>
      <w:pPr>
        <w:ind w:left="0" w:right="0" w:firstLine="560"/>
        <w:spacing w:before="450" w:after="450" w:line="312" w:lineRule="auto"/>
      </w:pPr>
      <w:r>
        <w:rPr>
          <w:rFonts w:ascii="宋体" w:hAnsi="宋体" w:eastAsia="宋体" w:cs="宋体"/>
          <w:color w:val="000"/>
          <w:sz w:val="28"/>
          <w:szCs w:val="28"/>
        </w:rPr>
        <w:t xml:space="preserve">（三）广泛宣传，社会参与。充分发挥社会和媒体监督作用，畅通投诉举报渠道，鼓励群众参与隐患排查行动，营造群防群控氛围。健全舆情监测机制，密切关注舆情动态，及时掌握食品安全问题线索，捕捉风险隐患信息，对辖区内可能存在的类似问题主动进行排查。开展食品企业诚信教育和行业自律宣传，正确把握舆论导向，增强消费者信心。</w:t>
      </w:r>
    </w:p>
    <w:p>
      <w:pPr>
        <w:ind w:left="0" w:right="0" w:firstLine="560"/>
        <w:spacing w:before="450" w:after="450" w:line="312" w:lineRule="auto"/>
      </w:pPr>
      <w:r>
        <w:rPr>
          <w:rFonts w:ascii="宋体" w:hAnsi="宋体" w:eastAsia="宋体" w:cs="宋体"/>
          <w:color w:val="000"/>
          <w:sz w:val="28"/>
          <w:szCs w:val="28"/>
        </w:rPr>
        <w:t xml:space="preserve">（四）强化责任落实。各村党组织、村民委员会要强化食品安全属地管理责任，对此次食品安全风险排查工作负总责，统一领导、组织、协调本村的食品安全风险排查工作以及食品安全突发事件应对工作；教育、民政、城管等部门对主管的学校、托幼机构、养老机构、流动摊贩等食品安全负管理责任；市场监管所对食品安全生产经营负监管责任；各学校、托幼机构、养老机构、对本单位食品安全负主体责任；各食品生产经营单位对其生产经营的食品安全负主体责任。对排查中发现的各类食品安全隐患，实行台账管理，列出问题清单，制定解决措施，明确整改期限，及时科学处置。要按照层级管理、属地管理工作思路,落实政府和食品安全主管部门、监管部门责任。要一级抓一级,层层抓落实,确保各项工作任务落到实处。对责任不落实、监管不作为、问题不解决、敷衍塞责的单位和工作人员,要严肃追究责任。</w:t>
      </w:r>
    </w:p>
    <w:p>
      <w:pPr>
        <w:ind w:left="0" w:right="0" w:firstLine="560"/>
        <w:spacing w:before="450" w:after="450" w:line="312" w:lineRule="auto"/>
      </w:pPr>
      <w:r>
        <w:rPr>
          <w:rFonts w:ascii="宋体" w:hAnsi="宋体" w:eastAsia="宋体" w:cs="宋体"/>
          <w:color w:val="000"/>
          <w:sz w:val="28"/>
          <w:szCs w:val="28"/>
        </w:rPr>
        <w:t xml:space="preserve">（五）加强督查，及时总结。各村、各相关单位要及时梳理总结食品安全风险隐患排查工作情况，特别是食品安全存在的突出问题、重大风险隐患、产生问题原因以及整改意见建议等。乡食安办将适时组织专项督查，并将食品安全隐患大排查工作纳入年度考核的重要内容。请各村、各相关单位于2024年6月3日前将隐患排查工作总结报乡食安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2025-06-19T13:55:38+08:00</dcterms:created>
  <dcterms:modified xsi:type="dcterms:W3CDTF">2025-06-19T13:55:38+08:00</dcterms:modified>
</cp:coreProperties>
</file>

<file path=docProps/custom.xml><?xml version="1.0" encoding="utf-8"?>
<Properties xmlns="http://schemas.openxmlformats.org/officeDocument/2006/custom-properties" xmlns:vt="http://schemas.openxmlformats.org/officeDocument/2006/docPropsVTypes"/>
</file>