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领办工作推进会议精神贯彻落实要点</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市（州）本科高校领办易地扶贫搬迁安置点学校工作调度会议精神贯彻落实要点为准确掌握市（州）本科高校领办易地扶贫搬迁安置点学校工作推进情况，进一步就如何建立领办机制、明确领办方式、做好领办保障等方面工作推动领办工作的有效开展，11月12日下午，...</w:t>
      </w:r>
    </w:p>
    <w:p>
      <w:pPr>
        <w:ind w:left="0" w:right="0" w:firstLine="560"/>
        <w:spacing w:before="450" w:after="450" w:line="312" w:lineRule="auto"/>
      </w:pPr>
      <w:r>
        <w:rPr>
          <w:rFonts w:ascii="宋体" w:hAnsi="宋体" w:eastAsia="宋体" w:cs="宋体"/>
          <w:color w:val="000"/>
          <w:sz w:val="28"/>
          <w:szCs w:val="28"/>
        </w:rPr>
        <w:t xml:space="preserve">市（州）本科高校领办易地扶贫搬迁安置点学校工作调度会议精神贯彻落实要点</w:t>
      </w:r>
    </w:p>
    <w:p>
      <w:pPr>
        <w:ind w:left="0" w:right="0" w:firstLine="560"/>
        <w:spacing w:before="450" w:after="450" w:line="312" w:lineRule="auto"/>
      </w:pPr>
      <w:r>
        <w:rPr>
          <w:rFonts w:ascii="宋体" w:hAnsi="宋体" w:eastAsia="宋体" w:cs="宋体"/>
          <w:color w:val="000"/>
          <w:sz w:val="28"/>
          <w:szCs w:val="28"/>
        </w:rPr>
        <w:t xml:space="preserve">为准确掌握市（州）本科高校领办易地扶贫搬迁安置点学校工作推进情况，进一步就如何建立领办机制、明确领办方式、做好领办保障等方面工作推动领办工作的有效开展，11月12日下午，省教育厅组织召开市（州）本科高校领办易地扶贫搬迁安置点学校工作调度会，省教育厅副厅长徐国华主持会议并讲话。</w:t>
      </w:r>
    </w:p>
    <w:p>
      <w:pPr>
        <w:ind w:left="0" w:right="0" w:firstLine="560"/>
        <w:spacing w:before="450" w:after="450" w:line="312" w:lineRule="auto"/>
      </w:pPr>
      <w:r>
        <w:rPr>
          <w:rFonts w:ascii="宋体" w:hAnsi="宋体" w:eastAsia="宋体" w:cs="宋体"/>
          <w:color w:val="000"/>
          <w:sz w:val="28"/>
          <w:szCs w:val="28"/>
        </w:rPr>
        <w:t xml:space="preserve">会议的主要精神和有关工作要求体现在国华副厅长的讲话中，他指出，市（州）本科高校领办易地扶贫搬迁安置点学校是一项具有重要意义的工作，省领导高度重视，省委常委、组织部长李邑飞同志为此做出重要批示。同时这也是一项具有创新意义的举措，从省级层面来讲，这是首创之举，具有示范效应和品牌效应。就下一步如何做好这项工作，国华副厅长围绕“如何领”、“如何办”、“如何管”、“如何考”等四个方面的问题作出强调和要求。</w:t>
      </w:r>
    </w:p>
    <w:p>
      <w:pPr>
        <w:ind w:left="0" w:right="0" w:firstLine="560"/>
        <w:spacing w:before="450" w:after="450" w:line="312" w:lineRule="auto"/>
      </w:pPr>
      <w:r>
        <w:rPr>
          <w:rFonts w:ascii="宋体" w:hAnsi="宋体" w:eastAsia="宋体" w:cs="宋体"/>
          <w:color w:val="000"/>
          <w:sz w:val="28"/>
          <w:szCs w:val="28"/>
        </w:rPr>
        <w:t xml:space="preserve">一、解决好“如何领”的问题</w:t>
      </w:r>
    </w:p>
    <w:p>
      <w:pPr>
        <w:ind w:left="0" w:right="0" w:firstLine="560"/>
        <w:spacing w:before="450" w:after="450" w:line="312" w:lineRule="auto"/>
      </w:pPr>
      <w:r>
        <w:rPr>
          <w:rFonts w:ascii="宋体" w:hAnsi="宋体" w:eastAsia="宋体" w:cs="宋体"/>
          <w:color w:val="000"/>
          <w:sz w:val="28"/>
          <w:szCs w:val="28"/>
        </w:rPr>
        <w:t xml:space="preserve">首先是义务教育发展现实的需求。当前，我省的义务教育的整体水平还有很大的提升空间，仅靠学校自身的能力，短时间内难以有效的缩短差距，亟需社会力量尤其是有师范教育经历的市（州）本科高校助一臂之力。</w:t>
      </w:r>
    </w:p>
    <w:p>
      <w:pPr>
        <w:ind w:left="0" w:right="0" w:firstLine="560"/>
        <w:spacing w:before="450" w:after="450" w:line="312" w:lineRule="auto"/>
      </w:pPr>
      <w:r>
        <w:rPr>
          <w:rFonts w:ascii="宋体" w:hAnsi="宋体" w:eastAsia="宋体" w:cs="宋体"/>
          <w:color w:val="000"/>
          <w:sz w:val="28"/>
          <w:szCs w:val="28"/>
        </w:rPr>
        <w:t xml:space="preserve">其次是高校自身发展的现实需要。高校当前最需要解决的是充分了解我们的中小学校到底需要什么，到底需要什么样的教师。高校通过领办易地扶贫搬迁安置点学校，可以更加直观和便利的去了解义务教育学校的实际情况，了解本地区义务教育发展的程度和水平，这对高校进一步做好人才培养，具有十分重要的现实意义。另一个方面，高校通过领办易地扶贫搬迁安置点学校，可以有效解决学生实习的难题。</w:t>
      </w:r>
    </w:p>
    <w:p>
      <w:pPr>
        <w:ind w:left="0" w:right="0" w:firstLine="560"/>
        <w:spacing w:before="450" w:after="450" w:line="312" w:lineRule="auto"/>
      </w:pPr>
      <w:r>
        <w:rPr>
          <w:rFonts w:ascii="宋体" w:hAnsi="宋体" w:eastAsia="宋体" w:cs="宋体"/>
          <w:color w:val="000"/>
          <w:sz w:val="28"/>
          <w:szCs w:val="28"/>
        </w:rPr>
        <w:t xml:space="preserve">需要强调的是，“领办”不是“包办”，要厘清“领办”和“包办”的关系。同时，“创新”也不是一般意义上的“支教”。</w:t>
      </w:r>
    </w:p>
    <w:p>
      <w:pPr>
        <w:ind w:left="0" w:right="0" w:firstLine="560"/>
        <w:spacing w:before="450" w:after="450" w:line="312" w:lineRule="auto"/>
      </w:pPr>
      <w:r>
        <w:rPr>
          <w:rFonts w:ascii="宋体" w:hAnsi="宋体" w:eastAsia="宋体" w:cs="宋体"/>
          <w:color w:val="000"/>
          <w:sz w:val="28"/>
          <w:szCs w:val="28"/>
        </w:rPr>
        <w:t xml:space="preserve">二、解决好“如何办”的问题</w:t>
      </w:r>
    </w:p>
    <w:p>
      <w:pPr>
        <w:ind w:left="0" w:right="0" w:firstLine="560"/>
        <w:spacing w:before="450" w:after="450" w:line="312" w:lineRule="auto"/>
      </w:pPr>
      <w:r>
        <w:rPr>
          <w:rFonts w:ascii="宋体" w:hAnsi="宋体" w:eastAsia="宋体" w:cs="宋体"/>
          <w:color w:val="000"/>
          <w:sz w:val="28"/>
          <w:szCs w:val="28"/>
        </w:rPr>
        <w:t xml:space="preserve">首先是要统筹学校管理。一般来讲，我们领办的往往是一些薄弱学校和新建学校，在学校的管理上存在着不少的问题，要通过从整体上统筹学校的管理，提升薄弱学校的办学水平。</w:t>
      </w:r>
    </w:p>
    <w:p>
      <w:pPr>
        <w:ind w:left="0" w:right="0" w:firstLine="560"/>
        <w:spacing w:before="450" w:after="450" w:line="312" w:lineRule="auto"/>
      </w:pPr>
      <w:r>
        <w:rPr>
          <w:rFonts w:ascii="宋体" w:hAnsi="宋体" w:eastAsia="宋体" w:cs="宋体"/>
          <w:color w:val="000"/>
          <w:sz w:val="28"/>
          <w:szCs w:val="28"/>
        </w:rPr>
        <w:t xml:space="preserve">其次是要抓好课程建设。一所学校的核心，还是课程建设。要抓好课堂教学、抓好学生管理、抓好校园文化、抓好校园安全等各个方面，实现综合提升。最关键的问题和最根本的目的，是提升领办学校的教育教学水平，这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三、解决好“如何管”的问题</w:t>
      </w:r>
    </w:p>
    <w:p>
      <w:pPr>
        <w:ind w:left="0" w:right="0" w:firstLine="560"/>
        <w:spacing w:before="450" w:after="450" w:line="312" w:lineRule="auto"/>
      </w:pPr>
      <w:r>
        <w:rPr>
          <w:rFonts w:ascii="宋体" w:hAnsi="宋体" w:eastAsia="宋体" w:cs="宋体"/>
          <w:color w:val="000"/>
          <w:sz w:val="28"/>
          <w:szCs w:val="28"/>
        </w:rPr>
        <w:t xml:space="preserve">要着重立足“服务”。各市州教育局作为政府职能部门，要主动作为，要在“服”字上做足文章，做好服务和协调，对市（州）本科高校领办易地扶贫搬迁安置点学校，在行政和政策层面体现实实在在的支持。</w:t>
      </w:r>
    </w:p>
    <w:p>
      <w:pPr>
        <w:ind w:left="0" w:right="0" w:firstLine="560"/>
        <w:spacing w:before="450" w:after="450" w:line="312" w:lineRule="auto"/>
      </w:pPr>
      <w:r>
        <w:rPr>
          <w:rFonts w:ascii="宋体" w:hAnsi="宋体" w:eastAsia="宋体" w:cs="宋体"/>
          <w:color w:val="000"/>
          <w:sz w:val="28"/>
          <w:szCs w:val="28"/>
        </w:rPr>
        <w:t xml:space="preserve">四、解决好“如何考”的问题</w:t>
      </w:r>
    </w:p>
    <w:p>
      <w:pPr>
        <w:ind w:left="0" w:right="0" w:firstLine="560"/>
        <w:spacing w:before="450" w:after="450" w:line="312" w:lineRule="auto"/>
      </w:pPr>
      <w:r>
        <w:rPr>
          <w:rFonts w:ascii="宋体" w:hAnsi="宋体" w:eastAsia="宋体" w:cs="宋体"/>
          <w:color w:val="000"/>
          <w:sz w:val="28"/>
          <w:szCs w:val="28"/>
        </w:rPr>
        <w:t xml:space="preserve">要建立起完善的考核机制。通过开展一定时间的领办工作，检验我们的领办学校到底进步和提升了多少，以此向高校施加压力，不能“领”“办”了事，要有实实在在的成效和成绩，同时作为高校提升办学水平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2025-06-20T19:39:25+08:00</dcterms:created>
  <dcterms:modified xsi:type="dcterms:W3CDTF">2025-06-20T19:39:25+08:00</dcterms:modified>
</cp:coreProperties>
</file>

<file path=docProps/custom.xml><?xml version="1.0" encoding="utf-8"?>
<Properties xmlns="http://schemas.openxmlformats.org/officeDocument/2006/custom-properties" xmlns:vt="http://schemas.openxmlformats.org/officeDocument/2006/docPropsVTypes"/>
</file>