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2024年关于不断推进国有企业全面从严治党发言（5篇可选）</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不断推进国有企业全面从严治党发言2024年关于不断推进国有企业全面从严治党发言范文7月1日，习近平总书记在庆祝中国共产党成立100周年大会上的重要讲话，全面回顾了中国共产党百年以来的光辉历程和取得的伟大成就，科学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第一篇：2024年关于不断推进国有企业全面从严治党发言</w:t>
      </w:r>
    </w:p>
    <w:p>
      <w:pPr>
        <w:ind w:left="0" w:right="0" w:firstLine="560"/>
        <w:spacing w:before="450" w:after="450" w:line="312" w:lineRule="auto"/>
      </w:pPr>
      <w:r>
        <w:rPr>
          <w:rFonts w:ascii="宋体" w:hAnsi="宋体" w:eastAsia="宋体" w:cs="宋体"/>
          <w:color w:val="000"/>
          <w:sz w:val="28"/>
          <w:szCs w:val="28"/>
        </w:rPr>
        <w:t xml:space="preserve">2024年关于不断推进国有企业全面从严治党发言范文</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的重要讲话，全面回顾了中国共产党百年以来的光辉历程和取得的伟大成就，科学系统总结了党带领人民在革命、建设、改革时期的宝贵经验，庄严宣告全面建成小康社会的伟大胜利，开启迈向社会主义现代化国家的新征程，讲话以史为鉴、面向未来，振奋人心、催人奋进。作为一名有着35年党龄的老党员，聆听习近平总书记的重要讲话，回顾中华民族伟大复兴的奋斗史，感受新时代取得的伟大成就，内心无比激动、倍感自豪。贯彻落实习近平总书记讲话精神要求，我将始终不忘初心使命、传承建党精神，立足工作岗位，不断推进XX航投公司全面从严治党向纵深发展。</w:t>
      </w:r>
    </w:p>
    <w:p>
      <w:pPr>
        <w:ind w:left="0" w:right="0" w:firstLine="560"/>
        <w:spacing w:before="450" w:after="450" w:line="312" w:lineRule="auto"/>
      </w:pPr>
      <w:r>
        <w:rPr>
          <w:rFonts w:ascii="宋体" w:hAnsi="宋体" w:eastAsia="宋体" w:cs="宋体"/>
          <w:color w:val="000"/>
          <w:sz w:val="28"/>
          <w:szCs w:val="28"/>
        </w:rPr>
        <w:t xml:space="preserve">在讲话中，习近平总书记强调伟大的建党精神，是共产党的精神之源、是共产党人的精神谱系。在新的征程上，国有企业立足新阶段、贯彻新理念、融入新格局，完成经济建设各项重要任务，作风建设是重要保障，要把继承和弘扬建党精神，作为国企干部职工投身经济建设新的力量之源，推动作风建设再上新台阶。当前，XX航投公司正在努力推动幸福航空战略转型、拓展临空产业，处在奠基筑坝的关键时期，既面临新时代XX大发展带来的有利机遇，也面临疫情以来航空产业整体经营不善的种种困难。公司纪委将以伟大建党精神为指引，持续加大作风建设的力度，教育引导全体干部职工，认真学习老一辈共产党人，坚持真理、坚守理想，践行初心、担当使命，不怕牺牲、英勇斗争，对党忠诚、不负人民的伟大建党精神，大力弘扬光荣传统、赓续红色血脉，以良好的作风克服发展中的困难。</w:t>
      </w:r>
    </w:p>
    <w:p>
      <w:pPr>
        <w:ind w:left="0" w:right="0" w:firstLine="560"/>
        <w:spacing w:before="450" w:after="450" w:line="312" w:lineRule="auto"/>
      </w:pPr>
      <w:r>
        <w:rPr>
          <w:rFonts w:ascii="宋体" w:hAnsi="宋体" w:eastAsia="宋体" w:cs="宋体"/>
          <w:color w:val="000"/>
          <w:sz w:val="28"/>
          <w:szCs w:val="28"/>
        </w:rPr>
        <w:t xml:space="preserve">习近平总书记在讲话中强调：“以史为鉴、开创未来，必须坚持中国共产党坚强领导”。国有企业是中国特色社会主义的重要物质基础和政治基础，是我们党执政兴国的重要支柱和依靠力量。在新征程上，矢志不渝地坚持党的领导是国有企业迈向成功的“金钥匙”。XX航投公司作为市属国有企业，坚持党的领导、加强党的建设，对公司发展规划意义重大，必须牢牢抓住国企的“根”和“魂”。公司纪委将把坚持党的领导、加强党的建设，作为政治监督的首要任务，聚焦贯彻落实习近平总书记在全国国有企业党的建设工作会议上的重要讲话精神、习近平总书记来陕考察重要讲话精神，加强监督检查，推动公司党委及各子属企业党组织，把党的领导融入公司治理各环节，把党组织内嵌到公司治理结构之中，着力健全公司经营发展体制机制，推动“三重一大”等决策监督机制落实，保证党对干部人事工作的领导权和对重要干部的管理权，充分发挥党委把方向、管大局、保落实的领导作用，不断提高政治判断力、政治领悟力和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习近平总书记要求，“新的征程上，我们要牢记打铁必须自身硬的道理”“坚决清除一切损害党的先进性和纯洁性的因素，清除一切侵蚀党的健康肌体的病毒，确保党不变质、不变色、不变味”。公司纪委将坚持党风廉政建设只有进行时，严格排查基层党建和党风廉政建设“宽松软”和制度不健全等问题，聚焦监督重点，强化对关键岗位、重要人员，特别是“一把手”的监督管理，严肃查处侵吞国有资产、利益输送的问题，扎实推进全面从严治党落实落地，持续加强党风廉政建设和反腐败工作向基层延伸、向纵深发展。同时，用好正反面典型开展警示教育，敲响廉洁自律警钟，督导各级领导干部严格遵守《国有企业人员廉洁从业若干规定》，坚守底线、不越红线，绝不为自己或小团体谋私利。</w:t>
      </w:r>
    </w:p>
    <w:p>
      <w:pPr>
        <w:ind w:left="0" w:right="0" w:firstLine="560"/>
        <w:spacing w:before="450" w:after="450" w:line="312" w:lineRule="auto"/>
      </w:pPr>
      <w:r>
        <w:rPr>
          <w:rFonts w:ascii="宋体" w:hAnsi="宋体" w:eastAsia="宋体" w:cs="宋体"/>
          <w:color w:val="000"/>
          <w:sz w:val="28"/>
          <w:szCs w:val="28"/>
        </w:rPr>
        <w:t xml:space="preserve">作为一名纪检监察系统领导干部，学习贯彻习近平总书记重要讲话精神，就是要持续深入学习习近平新时代中国特色社会主义思想，坚定理想信念、强化为民情怀、增强担当本领、坚守廉洁底线，以身作则、率先垂范，不断提高政治领悟力、政治判断力、政治执行力，带领纪检监察队伍主动作为，迎难而上、开拓进取，把爱党、忧党、兴党、护党的要求贯穿到党风廉政建设的全过程，以习近平总书记重要讲话精神引领国有企业全面从严治党走向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【摘要】新时期国有企业党的建设，要突出全面从严治党这个主线，坚持思想教育从严、干部管理从严、作风要求从严、组织建设从严、制度执行从严，适应经济新常态，推进企业新发展。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【关键词】全面从严治党；企业党的建设；探索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四个全面”战略布局，确立了治国理政的科学方略。在“四个全面”战略布局中，全面从严治党具有关键性作用，是全面建成小康社会、全面深化改革、全面依法治国的基本保证条件。</w:t>
      </w:r>
    </w:p>
    <w:p>
      <w:pPr>
        <w:ind w:left="0" w:right="0" w:firstLine="560"/>
        <w:spacing w:before="450" w:after="450" w:line="312" w:lineRule="auto"/>
      </w:pPr>
      <w:r>
        <w:rPr>
          <w:rFonts w:ascii="宋体" w:hAnsi="宋体" w:eastAsia="宋体" w:cs="宋体"/>
          <w:color w:val="000"/>
          <w:sz w:val="28"/>
          <w:szCs w:val="28"/>
        </w:rPr>
        <w:t xml:space="preserve">国有企业党建工作随着改革发展不断深化，面临着许多新情况、新问题，必须结合新的实践，落实中央对全面从严治党提出的新要求，要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一、坚持思想教育从严，把学习贯彻总书记系列重要讲话精神引向深入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重视思想建党是马克思主义政党建设的基本原则，是我们党的优良传统和政治优势。我们要用好思想建党这个传家宝，扭住思想政治工作这个生命线。</w:t>
      </w:r>
    </w:p>
    <w:p>
      <w:pPr>
        <w:ind w:left="0" w:right="0" w:firstLine="560"/>
        <w:spacing w:before="450" w:after="450" w:line="312" w:lineRule="auto"/>
      </w:pPr>
      <w:r>
        <w:rPr>
          <w:rFonts w:ascii="宋体" w:hAnsi="宋体" w:eastAsia="宋体" w:cs="宋体"/>
          <w:color w:val="000"/>
          <w:sz w:val="28"/>
          <w:szCs w:val="28"/>
        </w:rPr>
        <w:t xml:space="preserve">（一）要抓好理论武装。不断深化总书记系列重要讲话精神的学习教育，用讲话精神武装头脑、指导实践、推动工作。坚持全面学和专题学相结合、反复学和跟进学相结合、集体研讨与个人自学相结合，发挥党委中心组学习的龙头带动作用，丰富学习内容，创新学习方法，落实主题讨论、交流发言制度。积极组织干部培训，通过中心组学习、培训轮训、专题交流等多种形式，组织好集中性的学习实践教育，使党员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要坚定理想信念。总书记强调，理想信念是共产党人精神上的“钙”，思想上的滑坡是最严重的病变。思想上松一寸，行动上就会散一尺。要充分运用党课、党员大会、支委会、党小组学习和主题实践活动等，深入开展理想信念和宗旨教育，加强党性和道德教育，引导党员、干部坚定共产主义理想和中国特色社会主义信念，坚守共产党人精神追求，筑牢思想上拒腐防变的堤坝。</w:t>
      </w:r>
    </w:p>
    <w:p>
      <w:pPr>
        <w:ind w:left="0" w:right="0" w:firstLine="560"/>
        <w:spacing w:before="450" w:after="450" w:line="312" w:lineRule="auto"/>
      </w:pPr>
      <w:r>
        <w:rPr>
          <w:rFonts w:ascii="宋体" w:hAnsi="宋体" w:eastAsia="宋体" w:cs="宋体"/>
          <w:color w:val="000"/>
          <w:sz w:val="28"/>
          <w:szCs w:val="28"/>
        </w:rPr>
        <w:t xml:space="preserve">（三）要践行“三严三实”。在党员、干部中深入开展讲政治、守纪律、懂规矩和“三严三实”专题教育，抓好“三个落实”。要落实到忠诚信仰上，自觉在思想上政治上行动上同以习近平同志为核心的党中央保持高度一致，做到在党言党、在党忧党、在党为党，不断增强中国特色社会主义道路自信、理论自信、制度自信。要落实到严于律己上，按照“三严三实”要求，带头弘扬社会主义核心价值观，带头弘扬清风正气，干干净净做人做事，始终坚守共产党人的精神高地。要落实到勇于担当上，增强忧患意识、使命意识、进取意识，始终把责任铭记心中，弘扬理论联系实际的学风，着力破解企业生产经营和改革发展稳定等方面的突出问题，努力创造第三次创业新业绩。</w:t>
      </w:r>
    </w:p>
    <w:p>
      <w:pPr>
        <w:ind w:left="0" w:right="0" w:firstLine="560"/>
        <w:spacing w:before="450" w:after="450" w:line="312" w:lineRule="auto"/>
      </w:pPr>
      <w:r>
        <w:rPr>
          <w:rFonts w:ascii="宋体" w:hAnsi="宋体" w:eastAsia="宋体" w:cs="宋体"/>
          <w:color w:val="000"/>
          <w:sz w:val="28"/>
          <w:szCs w:val="28"/>
        </w:rPr>
        <w:t xml:space="preserve">二、坚持干部管理从严，提高干部和人才队伍素质</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党要管党，首先是管好干部；从严治党，重在从严管理干部。</w:t>
      </w:r>
    </w:p>
    <w:p>
      <w:pPr>
        <w:ind w:left="0" w:right="0" w:firstLine="560"/>
        <w:spacing w:before="450" w:after="450" w:line="312" w:lineRule="auto"/>
      </w:pPr>
      <w:r>
        <w:rPr>
          <w:rFonts w:ascii="宋体" w:hAnsi="宋体" w:eastAsia="宋体" w:cs="宋体"/>
          <w:color w:val="000"/>
          <w:sz w:val="28"/>
          <w:szCs w:val="28"/>
        </w:rPr>
        <w:t xml:space="preserve">（一）要从严抓班子建设。贯彻《2024―2024全国党政领导班子建设规划纲要》，加强领导班子和干部队伍建设，努力使各级领导班子信念坚定、政治可靠，严守党规、依法治企，作风优良、清正廉洁，改革创新、敢于担当，能力过硬、实绩突出。完善“一岗双责”工作制度和运行机制，强化各级党员干部的政治担当和党内角色意识，落实分管领域的党建工作责任和任务。坚持以党章和党内政治生活准则为依据，健全和落实民主集中制的各项具体制度，严格执行党委（常委）会议事规则等议事制度，规范“三重一大”事项集体决策机制，提高领导班子科学民主决策水平。严肃党内政治生活，严格执行双重组织生活会等制度，提高班子民主生活会质量。进一步优化基层领导班子配置，不断增强各级领导班子整体合力。</w:t>
      </w:r>
    </w:p>
    <w:p>
      <w:pPr>
        <w:ind w:left="0" w:right="0" w:firstLine="560"/>
        <w:spacing w:before="450" w:after="450" w:line="312" w:lineRule="auto"/>
      </w:pPr>
      <w:r>
        <w:rPr>
          <w:rFonts w:ascii="宋体" w:hAnsi="宋体" w:eastAsia="宋体" w:cs="宋体"/>
          <w:color w:val="000"/>
          <w:sz w:val="28"/>
          <w:szCs w:val="28"/>
        </w:rPr>
        <w:t xml:space="preserve">（二）要从严选好管好干部。坚持新时期好干部标准，建设信念坚定、为民服务、勤政务实、敢于担当、清正廉洁的高素质干部队伍。深化干部人事制度改革，加大竞争性选拔干部力度，提高选人用人公信度。完善干部管理和绩效考核制度，坚持定性分析与定量考核、考核与任期考核相结合，努力形成指标科学、程序严密、配套完善、简便易行的考核评价办法。坚持把考评结果作为干部选拔任用、教育培养、薪酬调整的重要依据，建立干部考核与干部培训、选拔、任用相对接的良性机制。加强后备干部队伍建设，抓好优秀年轻干部选拔培养工作，保持干部队伍活力。健全干部学习培训制度，积极落实干部培训计划，全面提高各级领导干部的综合素质。</w:t>
      </w:r>
    </w:p>
    <w:p>
      <w:pPr>
        <w:ind w:left="0" w:right="0" w:firstLine="560"/>
        <w:spacing w:before="450" w:after="450" w:line="312" w:lineRule="auto"/>
      </w:pPr>
      <w:r>
        <w:rPr>
          <w:rFonts w:ascii="宋体" w:hAnsi="宋体" w:eastAsia="宋体" w:cs="宋体"/>
          <w:color w:val="000"/>
          <w:sz w:val="28"/>
          <w:szCs w:val="28"/>
        </w:rPr>
        <w:t xml:space="preserve">（三）要从严带队伍。增强法治信仰和法治意识，严格落实安全、环保、质量、稳定、“小金库”5个领域的问责办法和职工违纪违规行为处分规定，把管理工作的重点转到抓制度建设、抓制度执行、抓从严追责上来，把依法治企、从严管理提升到一个新的高度，建设素质优良、勤勉敬业的职工队伍。完善人才成长通道，推进高层次专业技术和拔尖技能人才队伍建设，加强对企业专家、首席技师和主任技师的绩效考核，发挥好领军人才的带动作用。改革分配制度，完善激励约束机制，引导人员流向一线、扎根一线。强化业务培训，突出“装置优化运行、先进控制、安全环保、绿色低碳、精细管理、提升素质”等课题的针对性培训力度，充分利用远程教育系统、仿真培训等手段，全面提高职工整体素质。</w:t>
      </w:r>
    </w:p>
    <w:p>
      <w:pPr>
        <w:ind w:left="0" w:right="0" w:firstLine="560"/>
        <w:spacing w:before="450" w:after="450" w:line="312" w:lineRule="auto"/>
      </w:pPr>
      <w:r>
        <w:rPr>
          <w:rFonts w:ascii="宋体" w:hAnsi="宋体" w:eastAsia="宋体" w:cs="宋体"/>
          <w:color w:val="000"/>
          <w:sz w:val="28"/>
          <w:szCs w:val="28"/>
        </w:rPr>
        <w:t xml:space="preserve">三、坚持作风要求从严，深化党风廉政和反腐倡廉建设</w:t>
      </w:r>
    </w:p>
    <w:p>
      <w:pPr>
        <w:ind w:left="0" w:right="0" w:firstLine="560"/>
        <w:spacing w:before="450" w:after="450" w:line="312" w:lineRule="auto"/>
      </w:pPr>
      <w:r>
        <w:rPr>
          <w:rFonts w:ascii="宋体" w:hAnsi="宋体" w:eastAsia="宋体" w:cs="宋体"/>
          <w:color w:val="000"/>
          <w:sz w:val="28"/>
          <w:szCs w:val="28"/>
        </w:rPr>
        <w:t xml:space="preserve">党的作风建设关系党的生死存亡。党的十八大以来，中央从严治党的新部署，正是从作风建设开局的。总书记指出，不正之风离我们越远，群众就会离我们越近。</w:t>
      </w:r>
    </w:p>
    <w:p>
      <w:pPr>
        <w:ind w:left="0" w:right="0" w:firstLine="560"/>
        <w:spacing w:before="450" w:after="450" w:line="312" w:lineRule="auto"/>
      </w:pPr>
      <w:r>
        <w:rPr>
          <w:rFonts w:ascii="宋体" w:hAnsi="宋体" w:eastAsia="宋体" w:cs="宋体"/>
          <w:color w:val="000"/>
          <w:sz w:val="28"/>
          <w:szCs w:val="28"/>
        </w:rPr>
        <w:t xml:space="preserve">（一）要巩固教育实践活动成果。认真贯彻落实中央关于改进工作作风、密切联系群众“八项规定”精神，建立完善“八项规定”常态化监督检查制度。落实中央《关于深化“四风”整治、巩固和拓展党的群众路线教育实践活动成果的指导意见》，强化宗旨意识，增强群众观念，健全为民务实清廉的长效机制，引导党员领导干部自觉加强党性修养和品格陶冶，把党的作风建设通过企业规章制度和行为规范转化为企业的执行力。</w:t>
      </w:r>
    </w:p>
    <w:p>
      <w:pPr>
        <w:ind w:left="0" w:right="0" w:firstLine="560"/>
        <w:spacing w:before="450" w:after="450" w:line="312" w:lineRule="auto"/>
      </w:pPr>
      <w:r>
        <w:rPr>
          <w:rFonts w:ascii="宋体" w:hAnsi="宋体" w:eastAsia="宋体" w:cs="宋体"/>
          <w:color w:val="000"/>
          <w:sz w:val="28"/>
          <w:szCs w:val="28"/>
        </w:rPr>
        <w:t xml:space="preserve">（二）要落实党风廉政建设“两个责任”。执行好党风廉政建设党委主体责任和纪委监督责任实施办法，严明政治纪律和政治规矩，加强纪律建设。落实惩防体系建设2024-2024年工作规划实施细则，加强廉洁文化建设，开展常态化的廉政党课和反腐倡廉讲座、任职廉洁谈话、签订廉洁从业承诺书等有效措施，开展警示教育，扎实推进廉洁风险防控工作，促进全面风险管理。</w:t>
      </w:r>
    </w:p>
    <w:p>
      <w:pPr>
        <w:ind w:left="0" w:right="0" w:firstLine="560"/>
        <w:spacing w:before="450" w:after="450" w:line="312" w:lineRule="auto"/>
      </w:pPr>
      <w:r>
        <w:rPr>
          <w:rFonts w:ascii="宋体" w:hAnsi="宋体" w:eastAsia="宋体" w:cs="宋体"/>
          <w:color w:val="000"/>
          <w:sz w:val="28"/>
          <w:szCs w:val="28"/>
        </w:rPr>
        <w:t xml:space="preserve">（三）要强化监督执纪问责。加强对纪律执行情况的监督检查，健全制度执行监督和问责机制，严肃查处违反制度的行为，提高制度执行力。深化效能监察工作，充分运用业务公开信息系统，加强网上巡视工作，逐步提高业务公开信息系统发现问题的能力。畅通信访举报渠道，健全腐败案件揭露、查处机制。以铁的纪律为底线，严肃查处违纪违法案件，决不手软。完善信访监督工作机制，抓早抓小、防微杜渐，对反映党员干部的苗头性、倾向性问题，要及时谈话提醒、诫勉、函询、教育，防止小错酿成大错。对反映失实的要按照规定及时处理，保护党员干部干事创业的积极性。</w:t>
      </w:r>
    </w:p>
    <w:p>
      <w:pPr>
        <w:ind w:left="0" w:right="0" w:firstLine="560"/>
        <w:spacing w:before="450" w:after="450" w:line="312" w:lineRule="auto"/>
      </w:pPr>
      <w:r>
        <w:rPr>
          <w:rFonts w:ascii="宋体" w:hAnsi="宋体" w:eastAsia="宋体" w:cs="宋体"/>
          <w:color w:val="000"/>
          <w:sz w:val="28"/>
          <w:szCs w:val="28"/>
        </w:rPr>
        <w:t xml:space="preserve">四、坚持组织建设从严，提高基层党组织战斗力</w:t>
      </w:r>
    </w:p>
    <w:p>
      <w:pPr>
        <w:ind w:left="0" w:right="0" w:firstLine="560"/>
        <w:spacing w:before="450" w:after="450" w:line="312" w:lineRule="auto"/>
      </w:pPr>
      <w:r>
        <w:rPr>
          <w:rFonts w:ascii="宋体" w:hAnsi="宋体" w:eastAsia="宋体" w:cs="宋体"/>
          <w:color w:val="000"/>
          <w:sz w:val="28"/>
          <w:szCs w:val="28"/>
        </w:rPr>
        <w:t xml:space="preserve">基础不牢，地动山摇。基层党组织的凝聚力和战斗力，是党的执政能力的直接体现。我们要牢固树立抓基层强基础的鲜明导向，强化基层党组织政治功能、服务功能和发展功能。</w:t>
      </w:r>
    </w:p>
    <w:p>
      <w:pPr>
        <w:ind w:left="0" w:right="0" w:firstLine="560"/>
        <w:spacing w:before="450" w:after="450" w:line="312" w:lineRule="auto"/>
      </w:pPr>
      <w:r>
        <w:rPr>
          <w:rFonts w:ascii="宋体" w:hAnsi="宋体" w:eastAsia="宋体" w:cs="宋体"/>
          <w:color w:val="000"/>
          <w:sz w:val="28"/>
          <w:szCs w:val="28"/>
        </w:rPr>
        <w:t xml:space="preserve">（一）要加强党建工作系统化管理。围绕“推动企业发展，服务职工群众”的工作中心，坚持“基础在一线，稳定在一线，保证在一线”的工作理念，强化“组织保障、教育培训、服务群众、监督约束、评价激励”五项机制，实施“基础工程、先锋工程、人本工程”三项工程。完善党建工作考核办法，把党组织发挥政治核心作用和推动中心任务完成情况作为重点考核内容，对各级党组织书记的考核首先看抓党建的实效，对其他党员干部的考核也要加大抓党建的权重。探索党组织书记述职评议制度，压实党组织书记抓好党建工作的责任。加强基层党支部精神，提升基层党组织规范化水平。深化“五个好”党组织创建工作，发挥好先进典型的示范引领作用。加强党组织书记和党务政工干部队伍建设，加大党政干部双向交流、交叉任职力度，建设“政治强、业务精、作风正、肯奉献”的党务政工干部队伍。指导和督促改制企业加强企业党建工作，确保区域和谐稳定。</w:t>
      </w:r>
    </w:p>
    <w:p>
      <w:pPr>
        <w:ind w:left="0" w:right="0" w:firstLine="560"/>
        <w:spacing w:before="450" w:after="450" w:line="312" w:lineRule="auto"/>
      </w:pPr>
      <w:r>
        <w:rPr>
          <w:rFonts w:ascii="宋体" w:hAnsi="宋体" w:eastAsia="宋体" w:cs="宋体"/>
          <w:color w:val="000"/>
          <w:sz w:val="28"/>
          <w:szCs w:val="28"/>
        </w:rPr>
        <w:t xml:space="preserve">（二）要加强党员教育和管理。强化政治引领，严格组织生活，严明组织纪律，不断提高党员思想政治和业务素质，促进党员带头学习提高、带头争创佳绩、带头服务群众、带头遵纪守法、带头弘扬正气。提高“三会一课”质量，认真落实党员党性定期分析和民主评议制度，促使广大党员认真学习和遵守党章，真正成为牢记宗旨、心系群众的先进分子。开展党员集中轮训，丰富党员教育资源，优化课程设计，推进党员远程教育培训。完善党建工作信息化建设，充分利用微博、微信、手机客户端等新媒体，开展微党建、微党课教育。贯彻新修订的《中国共产党发展党员工作细则》，按照“控制总量、优化结构、提高质量、发挥作用”原则，有计划、有步骤地发展党员，注重吸收生产一线和青年员工入党，优化党员队伍结构，提高发展党员质量。及时处置不合格党员，纯洁党员队伍。</w:t>
      </w:r>
    </w:p>
    <w:p>
      <w:pPr>
        <w:ind w:left="0" w:right="0" w:firstLine="560"/>
        <w:spacing w:before="450" w:after="450" w:line="312" w:lineRule="auto"/>
      </w:pPr>
      <w:r>
        <w:rPr>
          <w:rFonts w:ascii="宋体" w:hAnsi="宋体" w:eastAsia="宋体" w:cs="宋体"/>
          <w:color w:val="000"/>
          <w:sz w:val="28"/>
          <w:szCs w:val="28"/>
        </w:rPr>
        <w:t xml:space="preserve">（三）要提高基层党组织服务能力。坚持把基层党组织的工作重心转到服务发展、服务群众、服务党员上来，使服务成为基层党组织的鲜明主题。以服务企业发展为主旨，深化“三亮三比三评”工作，广泛开展“党员先锋岗”“党员责任区”“党员项目攻关”等活动，树立一批党员服务窗口品牌。以服务职工群众为根本，践行党的群众路线，贴近群众，团结群众，引导群众，进一步密切党群干群关系。以服务全体党员为抓手，不断推进工作创新。深化党务公开，推进党内民主建设。建立健全党内激励、关怀、帮扶机制，不断增强基层党组织的创造力、凝聚力和战斗力，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（五）坚持制度执行从严，加强文化宣传引导</w:t>
      </w:r>
    </w:p>
    <w:p>
      <w:pPr>
        <w:ind w:left="0" w:right="0" w:firstLine="560"/>
        <w:spacing w:before="450" w:after="450" w:line="312" w:lineRule="auto"/>
      </w:pPr>
      <w:r>
        <w:rPr>
          <w:rFonts w:ascii="宋体" w:hAnsi="宋体" w:eastAsia="宋体" w:cs="宋体"/>
          <w:color w:val="000"/>
          <w:sz w:val="28"/>
          <w:szCs w:val="28"/>
        </w:rPr>
        <w:t xml:space="preserve">总书记强调，从严治党靠教育，也靠制度，二者一柔一刚，要同向发力、同时发力。要把思想建党和制度治党紧密结合起来，通过科学严密的制度安排实现从严治党常态化。</w:t>
      </w:r>
    </w:p>
    <w:p>
      <w:pPr>
        <w:ind w:left="0" w:right="0" w:firstLine="560"/>
        <w:spacing w:before="450" w:after="450" w:line="312" w:lineRule="auto"/>
      </w:pPr>
      <w:r>
        <w:rPr>
          <w:rFonts w:ascii="宋体" w:hAnsi="宋体" w:eastAsia="宋体" w:cs="宋体"/>
          <w:color w:val="000"/>
          <w:sz w:val="28"/>
          <w:szCs w:val="28"/>
        </w:rPr>
        <w:t xml:space="preserve">（一）要不断完善企业党建制度体系。制度治党的前提是制定和完善党的建设制度体系。制度不在多，而在于精，在于务实管用，突出针对性和指导性；要搞好配套衔接，做到彼此呼应，增强整体功能；要按照于法周延、于事简便的原则提高制度制定质量；制定制度要广泛听取党员、干部意见，从而增加对制度的认同。建立完善党组织参与企业重大问题决策、党员教育制度、党内民主生活会制度、以党委中心组学习为重点的理论联系实际的学习制度、联系职工群众制度，建立议事规则，贯彻民主集中制，坚持行政领导向党委汇报工作制度，“三重一大”集体决策，坚持和完善以职工代表大会为基本形式的企业民主管理制度，实行民主管理、民主评议企业领导人和厂务公开等。要坚持对在实践中探索实施的有效做法，及时用制度进行固化，使之发挥长期效果。</w:t>
      </w:r>
    </w:p>
    <w:p>
      <w:pPr>
        <w:ind w:left="0" w:right="0" w:firstLine="560"/>
        <w:spacing w:before="450" w:after="450" w:line="312" w:lineRule="auto"/>
      </w:pPr>
      <w:r>
        <w:rPr>
          <w:rFonts w:ascii="宋体" w:hAnsi="宋体" w:eastAsia="宋体" w:cs="宋体"/>
          <w:color w:val="000"/>
          <w:sz w:val="28"/>
          <w:szCs w:val="28"/>
        </w:rPr>
        <w:t xml:space="preserve">（二）要抓好制度执行。制度再好、再多，如果不执行、不落实就是一纸空文。强化党员干部的制度意识，加强党内法规制度的学习教育，使广大党员干部熟知制度内容，做到坚持标准不降低、落实要求不变通、严格执行不走样。强化对制度执行情况的监督，定期对党内法规制度特别是新出台制度的执行情况进行专项检查，把能否执行法规制度、能否坚持依法依规办事作为考察考核领导班子、领导干部的重要内容，用监督传递压力，用压力推动落实。严肃纪律约束，坚持制度面前人人平等，执行制度没有例外，不留“暗门”、不开“天窗”，对违规、变通、规避的要严厉追究责任。</w:t>
      </w:r>
    </w:p>
    <w:p>
      <w:pPr>
        <w:ind w:left="0" w:right="0" w:firstLine="560"/>
        <w:spacing w:before="450" w:after="450" w:line="312" w:lineRule="auto"/>
      </w:pPr>
      <w:r>
        <w:rPr>
          <w:rFonts w:ascii="宋体" w:hAnsi="宋体" w:eastAsia="宋体" w:cs="宋体"/>
          <w:color w:val="000"/>
          <w:sz w:val="28"/>
          <w:szCs w:val="28"/>
        </w:rPr>
        <w:t xml:space="preserve">（三）要突出执行文化建设。加强企业文化建设，以提升执行力为重点，强化工作指令执行，推动核心价值理念有效融入经营管理实践。完善安庆石化特色文化建设体系和评价标准，评选企业文化建设示范单位。学习践行社会主义核心价值体系，开展“三老四严”等优良传统教育，深化群众性精神文明创建工作，引导干部职工弘扬传统，奋力攻坚，不断开创企业改革发展稳定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[1]习近平.习近平谈治国理政.外文出版社，2024.[2]新华网.http：//www.feisuxs/.2024年12月19日.全国组织部长会议在京召开 刘云山出席会议并讲话.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2025-05-16T18:35:13+08:00</dcterms:created>
  <dcterms:modified xsi:type="dcterms:W3CDTF">2025-05-16T18:35:13+08:00</dcterms:modified>
</cp:coreProperties>
</file>

<file path=docProps/custom.xml><?xml version="1.0" encoding="utf-8"?>
<Properties xmlns="http://schemas.openxmlformats.org/officeDocument/2006/custom-properties" xmlns:vt="http://schemas.openxmlformats.org/officeDocument/2006/docPropsVTypes"/>
</file>