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在瞻仰历史中汲取强大精神力量争做新时代合格公务人员—微型党课讲稿</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瞻仰历史中汲取强大精神力量争做新时代合格公务人员—微型党课讲稿大家好！非常感谢组织，感谢机关党委第一支部，感谢支部xxx书记，给我这么一个微型党课公开亮相的机会。下面，我就围绕如何做一名新时代合格公务人员谈谈自己粗浅的认识，不对的地方敬请...</w:t>
      </w:r>
    </w:p>
    <w:p>
      <w:pPr>
        <w:ind w:left="0" w:right="0" w:firstLine="560"/>
        <w:spacing w:before="450" w:after="450" w:line="312" w:lineRule="auto"/>
      </w:pPr>
      <w:r>
        <w:rPr>
          <w:rFonts w:ascii="宋体" w:hAnsi="宋体" w:eastAsia="宋体" w:cs="宋体"/>
          <w:color w:val="000"/>
          <w:sz w:val="28"/>
          <w:szCs w:val="28"/>
        </w:rPr>
        <w:t xml:space="preserve">在瞻仰历史中汲取强大精神力量争做新时代合格公务人员—微型党课讲稿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感谢机关党委第一支部，感谢支部xxx书记，给我这么一个微型党课公开亮相的机会。下面，我就围绕如何做一名新时代合格公务人员谈谈自己粗浅的认识，不对的地方敬请批评指正。我汇报的题目是在瞻仰历史中汲取强大精神力量，争做新时代合格公务人员。</w:t>
      </w:r>
    </w:p>
    <w:p>
      <w:pPr>
        <w:ind w:left="0" w:right="0" w:firstLine="560"/>
        <w:spacing w:before="450" w:after="450" w:line="312" w:lineRule="auto"/>
      </w:pPr>
      <w:r>
        <w:rPr>
          <w:rFonts w:ascii="宋体" w:hAnsi="宋体" w:eastAsia="宋体" w:cs="宋体"/>
          <w:color w:val="000"/>
          <w:sz w:val="28"/>
          <w:szCs w:val="28"/>
        </w:rPr>
        <w:t xml:space="preserve">从1921年到1949年，中国共产党人用了28年的不懈奋斗和无数先烈的前赴后继，历经国共合作的北伐战争、土地革命战争、抗日战争和解放战争4个阶段，完成了新民主主义革命，建立了社会主义新中国，实现了民族独立和人民当家作主，把列强侵略、军阀混战、政治腐败、民不聊生的旧中国带上了强国富民的康庄大道。历史是最好的教科书，学习历史就能深刻感悟共产党人依靠坚定的理想信念和坚强的革命意志，一次次绝境重生，愈挫愈勇，最后夺取胜利，历经艰苦岁月创造了世所罕见的奇迹。</w:t>
      </w:r>
    </w:p>
    <w:p>
      <w:pPr>
        <w:ind w:left="0" w:right="0" w:firstLine="560"/>
        <w:spacing w:before="450" w:after="450" w:line="312" w:lineRule="auto"/>
      </w:pPr>
      <w:r>
        <w:rPr>
          <w:rFonts w:ascii="宋体" w:hAnsi="宋体" w:eastAsia="宋体" w:cs="宋体"/>
          <w:color w:val="000"/>
          <w:sz w:val="28"/>
          <w:szCs w:val="28"/>
        </w:rPr>
        <w:t xml:space="preserve">学习历史就要学习共产党人宁可牺牲自己生命，也决不动摇自己的信仰，在新时代铸牢理想信念铜墙铁壁。1928年3月，中共湖北省委领导人夏明翰被国民党反动派杀害，年仅28岁，他在刑场上奋笔写下了“砍头不要真，只要主义真”一首大义凛然、气壮山河的《就义诗》。1929年1月，红四军工农运动委员会妇运科长“馨香井冈兰”伍若兰，为了掩护领导同志突围，身负重伤而被俘，后被杀害，年仅26岁，敌人对她施以酷刑，一次次的杠子踩、老虎凳、灌辣椒水，伍若兰没有丝毫畏惧。敌人又诱其宣布和朱德脱离关系，她说：“若要我和朱德脱离关系，除非日从西方出，赣江水倒流！”夏明翰和伍若兰的决绝与决然，都表达了一个共产党人为真理、为理想、为信仰视死如归的英雄气概，让人无比敬仰，让人热血沸腾，让人经久难忘。</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在庆祝改革开放40周年大会上，总书记指出：“无论过去、现在还是将来，对马克思主义的信仰，对中国特色社会主义的信念，对实现中华民族伟大复兴中国梦的信心，都是指引和支撑中国人民站起来、富起来、强起来的强大精神力量。”坚守信仰，矢志奋斗，是每一位共产党员的义务，也是每一位共产党员爱党爱国的具体体现。</w:t>
      </w:r>
    </w:p>
    <w:p>
      <w:pPr>
        <w:ind w:left="0" w:right="0" w:firstLine="560"/>
        <w:spacing w:before="450" w:after="450" w:line="312" w:lineRule="auto"/>
      </w:pPr>
      <w:r>
        <w:rPr>
          <w:rFonts w:ascii="宋体" w:hAnsi="宋体" w:eastAsia="宋体" w:cs="宋体"/>
          <w:color w:val="000"/>
          <w:sz w:val="28"/>
          <w:szCs w:val="28"/>
        </w:rPr>
        <w:t xml:space="preserve">学习历史就要学习共产党人把党的利益高举头顶，把个人利益放在后面的赤胆忠诚，在新时代坚定听令景从政治自觉。1934年，中央红军主力准备长征，组织决定让陈毅留在赣南梅岭山区领导游击战争，当时他身负重伤，处境十分险恶，留下来就意味着九死一生。但陈毅同志二话没说，坚决服从组织决定，坚持了长达3年极其艰苦卓绝的游击战争，不但有力支援配合了红军主力的战略转移，还发展壮大了一支重要的革命力量。1950年，18军进藏前，刘、邓接见张国华等18军领导，邓小平第一句话：“今天谈话凭党性。”张国华回答：“一切听众党安排。”邓小平：“你指挥部队去。”张国华：“坚决完成任务！”单刀直入的几句话下来，张国华的党性光彩照人。当时，革命已经胜利、大家开始享受果实、回避危险和艰辛。18军原定的任务是接管富庶的川南。军长张国华已被定为川南行署主任，军政委谭冠三被任命为自贡地委书记。而西藏是“山有千盘之险，路无百步之平。乱石纵横，人马路绝，艰险万状，不可名状。”真正的党性并不是在平时滔滔不绝的政治表态，而是关键时刻敢于挺身而出的勇气和担当，坚强的党性就是坚决完成党赋予的任务。</w:t>
      </w:r>
    </w:p>
    <w:p>
      <w:pPr>
        <w:ind w:left="0" w:right="0" w:firstLine="560"/>
        <w:spacing w:before="450" w:after="450" w:line="312" w:lineRule="auto"/>
      </w:pPr>
      <w:r>
        <w:rPr>
          <w:rFonts w:ascii="宋体" w:hAnsi="宋体" w:eastAsia="宋体" w:cs="宋体"/>
          <w:color w:val="000"/>
          <w:sz w:val="28"/>
          <w:szCs w:val="28"/>
        </w:rPr>
        <w:t xml:space="preserve">“天下大德，莫过于忠”，对党忠诚就要绝对，不能掺杂任何杂质，忠诚不绝对就是绝对不忠诚。只有绝对忠诚，才会不忘**，牢记**，才会听令景从、令行禁止，才会把党的宗旨——全心全意为人民服务落到实处，才不至于把全心全意为人民服务变成半心半意、三心二意，甚至无情无意，绝情绝意。</w:t>
      </w:r>
    </w:p>
    <w:p>
      <w:pPr>
        <w:ind w:left="0" w:right="0" w:firstLine="560"/>
        <w:spacing w:before="450" w:after="450" w:line="312" w:lineRule="auto"/>
      </w:pPr>
      <w:r>
        <w:rPr>
          <w:rFonts w:ascii="宋体" w:hAnsi="宋体" w:eastAsia="宋体" w:cs="宋体"/>
          <w:color w:val="000"/>
          <w:sz w:val="28"/>
          <w:szCs w:val="28"/>
        </w:rPr>
        <w:t xml:space="preserve">学习历史就要学习共产党人即使困难重重，也要坚持战斗的革命坚定性和历史自觉性，在新时代强化履职尽责责任担当。1921年，13名来自全国各地的有志之士来到上海兴业路76号秘密集会，他们要成立中国共产党，他们要拯救中国于水火之中，他们在漆黑里摸索，他们不知道前途在哪里，道路怎么走，但他们知道随时可能掉脑袋。后来，他们是走的走，散的散，纵使13人中有7人出了问题、4人牺牲，毛泽东和董必武依然坚定共产主义理想信念，并领导中国人民于28年后夺取了全国政权，毛泽东成为中国共产党中央委员会主席，董必武成为中华人民共和国代主席。1927年，南昌起义部队在江西安远天心圩几近崩溃，师以上军事领导干部走得只剩下朱德1人，政工领导干部则走得一个不剩；团级军事干部只剩下74团参谋长王尔琢，政工干部只剩下73团政治指导员陈毅。全部干部加起来，就剩下他们3个人。营长、连长们结着伙走，一个排、一个连公开离队，部队面临顷刻瓦解、一哄而散之势。关键时刻站出来的是朱德，大天心圩军人大会上，朱德沉着镇定地说：“中国革命现在失败了，也是黑暗的。但黑暗也是暂时的。中国也会有个‘一九一七年’的。只要保存实力，革命就有办法。”铿锵有力、掷地有声，朱德胸中的信心和激情像火焰一般传播给了剩下来的官兵，关键时刻稳住了这去仅剩八</w:t>
      </w:r>
    </w:p>
    <w:p>
      <w:pPr>
        <w:ind w:left="0" w:right="0" w:firstLine="560"/>
        <w:spacing w:before="450" w:after="450" w:line="312" w:lineRule="auto"/>
      </w:pPr>
      <w:r>
        <w:rPr>
          <w:rFonts w:ascii="宋体" w:hAnsi="宋体" w:eastAsia="宋体" w:cs="宋体"/>
          <w:color w:val="000"/>
          <w:sz w:val="28"/>
          <w:szCs w:val="28"/>
        </w:rPr>
        <w:t xml:space="preserve">百人的队伍。南昌起义的火种，从此再也没有熄灭。朱德在最困难、最无助、最无望因而也是最容易动摇的时刻表现出了一种坚如磐石的革命坚定性和历史自觉性。不是因为希望才坚持，而是坚持了才能有希望；不是因为有机会才努力，而是努力了才有机会。用网络流行语来说就是：最牛b有成功来自最傻b的坚持。</w:t>
      </w:r>
    </w:p>
    <w:p>
      <w:pPr>
        <w:ind w:left="0" w:right="0" w:firstLine="560"/>
        <w:spacing w:before="450" w:after="450" w:line="312" w:lineRule="auto"/>
      </w:pPr>
      <w:r>
        <w:rPr>
          <w:rFonts w:ascii="宋体" w:hAnsi="宋体" w:eastAsia="宋体" w:cs="宋体"/>
          <w:color w:val="000"/>
          <w:sz w:val="28"/>
          <w:szCs w:val="28"/>
        </w:rPr>
        <w:t xml:space="preserve">邓小平曾经说过，不干，半点马克思主义也没有；一打纲领不如一个行动，只有干出来的精彩，没有等出来的辉煌。进入新时代，我们要实现中华民族伟大复兴，责任重大，意义深远，我们要坚决摒弃高屋建瓴、虎啸龙吟、笑傲天下、唯我独尊的坐而论道，要积极崇尚起而行之、真抓实干、攻坚克难的务实精神，坚持有风有雨是常态，风雨无阻是心态，风雨兼程是状态。在实干、苦干、巧干中提升各项工作质量水平。</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在党的十九大上，总书记向全党全军全国各族人民再次发出了共筑中国梦的号召，我们要更加紧密地团结在以习近平同志为核心的党中央周围，高举习近平新时代中国特色社会主义伟大旗帜，埋头苦干，锐意进取，不断提高有效履行新时代使命任务的本领，与全国人民共同谱写好决胜全面建成小康社会、夺取新时代中国特色社会主义伟大胜利的宏伟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2025-06-16T11:47:26+08:00</dcterms:created>
  <dcterms:modified xsi:type="dcterms:W3CDTF">2025-06-16T11:47:26+08:00</dcterms:modified>
</cp:coreProperties>
</file>

<file path=docProps/custom.xml><?xml version="1.0" encoding="utf-8"?>
<Properties xmlns="http://schemas.openxmlformats.org/officeDocument/2006/custom-properties" xmlns:vt="http://schemas.openxmlformats.org/officeDocument/2006/docPropsVTypes"/>
</file>