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维修工程合同范本标准版</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维修工程合同范本标准版Word文档可编辑维修工程合同范本标准版合同编号:________修理工程合同范本标准版温馨提示：本合同示范文本只是供应给当事人在签订合同时的一种参考，当事人须依据详细实际状况正确选择适用的条款并作相应的调整，切勿套用...</w:t>
      </w:r>
    </w:p>
    <w:p>
      <w:pPr>
        <w:ind w:left="0" w:right="0" w:firstLine="560"/>
        <w:spacing w:before="450" w:after="450" w:line="312" w:lineRule="auto"/>
      </w:pPr>
      <w:r>
        <w:rPr>
          <w:rFonts w:ascii="宋体" w:hAnsi="宋体" w:eastAsia="宋体" w:cs="宋体"/>
          <w:color w:val="000"/>
          <w:sz w:val="28"/>
          <w:szCs w:val="28"/>
        </w:rPr>
        <w:t xml:space="preserve">维修工程合同范本标准版</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维修工程合同范本标准版</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修理工程合同范本标准版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供应给当事人在签订合同时的一种参考，当事人须依据详细实际状况正确选择适用的条款并作相应的调整，切勿套用，订立重大合同或者内容困难的合同最好询问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依据《中华人民共和国合同法》等有关法律法规的规定，结合本工程的详细状况，甲乙双方在遵循自愿、同等、公允、诚信的基础上，经双方协商一样，签订本合同.第一条工程概况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其次条工程范围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改变均不作工程价款调整，整个工程按以上“工程范围”的内容全部完成经交工验收合格后一次性付清该工程款.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供应施工图纸一套，并向乙方进行技术交底.二、乙方根据工程图纸、施工说明等组织施工.三、涉及隐藏工程的，在工程隐藏前，乙方应当通知甲方到场验收.验收不合格的，乙方应整改后重新验收.四、乙方保证工程符合国家工程建设相关技术标准.五、本工程运用的混凝土、石灰、沥青、等材料必需符合国家相关质量标准的规定.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二、本工程由甲乙双方以施工图纸、设计说明相关标准、规范为标准共同验收.如未达到合同规定的验收质量标准乙方在指定期限内无偿返工.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坚固，乙方并作出质量保修承诺.若乙方不负责保修，甲方有权从其他工程款中扣回应由乙方保修的费用，乙方不得质疑.二、保修期间，符合保修条件的，乙方均应当在接到甲方发出的书面保修通知后在限定时间内修理破坏的路面.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一、开工前向乙方供应施图纸并进行现场交底，交底应经双方现场确认.三、工程甲方代表，对工程质量、进度进行监督并负责确认工程.第十一条乙方权利和义务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协作有关部门做好现场平安防护、平安设施和垃圾处理等工作.二、参与甲方组织的现场交底，协作形成书面交底文件.三、遵守国家或地方政府对施工现场管理的规定，妥当爱护好施工开挖过程中遇到的四周建筑物、设备管线.四、乙方必需根据经甲方现场确认或甲方供应的施工图纸和甲方确认的安装方案、方法进行施工、安装，不得擅自改动如有变更以书面的变更通知单为准.七、乙方在施工过程中，违反有关平安操作规程或条例等缘由导致发生的质量事故、平安事故，乙方应担当全部责任及由此造成的一切损失.甲方不负责任何连带责任.第十二条违约责任</w:t>
      </w:r>
    </w:p>
    <w:p>
      <w:pPr>
        <w:ind w:left="0" w:right="0" w:firstLine="560"/>
        <w:spacing w:before="450" w:after="450" w:line="312" w:lineRule="auto"/>
      </w:pPr>
      <w:r>
        <w:rPr>
          <w:rFonts w:ascii="宋体" w:hAnsi="宋体" w:eastAsia="宋体" w:cs="宋体"/>
          <w:color w:val="000"/>
          <w:sz w:val="28"/>
          <w:szCs w:val="28"/>
        </w:rPr>
        <w:t xml:space="preserve">一、由于乙方缘由逾期完工的，每逾期一日，乙方支付甲方本工程价款的违约金.第十三条合同的生效与解除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_而影响施工的一切行为均由乙方自行解决，不得因此而影响施工进度，且不能转嫁给甲方，由此造成的一切费用均由乙方担当.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2、施工图1张路面修理工程费用清单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南京中医药高校经济合同管理方法》和《南京中医药高校零星基建、修缮类工程审计工作规定》及相关法律法规条例，为明确双方在施工过程中的权利、义务和经济责任，经双方协商同意签订本合同.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1.3.工程内容：详细工程内容、做法、要求以附件形式进入本合同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1.4.工程范围：</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1.6.工期：本工程自年月日开工，于年月日竣工.1.7.工程质量：.1.8.合同价款:（人民币大写）暂定价：.其次条甲方工作</w:t>
      </w:r>
    </w:p>
    <w:p>
      <w:pPr>
        <w:ind w:left="0" w:right="0" w:firstLine="560"/>
        <w:spacing w:before="450" w:after="450" w:line="312" w:lineRule="auto"/>
      </w:pPr>
      <w:r>
        <w:rPr>
          <w:rFonts w:ascii="宋体" w:hAnsi="宋体" w:eastAsia="宋体" w:cs="宋体"/>
          <w:color w:val="000"/>
          <w:sz w:val="28"/>
          <w:szCs w:val="28"/>
        </w:rPr>
        <w:t xml:space="preserve">2.1.开工前3天，向乙方供应经确认的施工图纸或作法说明1份，并向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供应施工所需的水、电、气及电讯等设备，并说明运用留意事项.办理施工中甲方所涉及的各种申请、批件等手续.2.2.指派为甲方驻工地代表,负责合同履行.对工程质量、进度进行监督检查,办理验收、变更、登记手续和其他事宜.2.3.如的确须要拆改原建筑物结构或设备管线，负责到有关部门办理相应审批手续.2.4．协调有关部门做好消防及影响工程施工的开工前施工现场的垃圾处理等工作.第三条乙方工作</w:t>
      </w:r>
    </w:p>
    <w:p>
      <w:pPr>
        <w:ind w:left="0" w:right="0" w:firstLine="560"/>
        <w:spacing w:before="450" w:after="450" w:line="312" w:lineRule="auto"/>
      </w:pPr>
      <w:r>
        <w:rPr>
          <w:rFonts w:ascii="宋体" w:hAnsi="宋体" w:eastAsia="宋体" w:cs="宋体"/>
          <w:color w:val="000"/>
          <w:sz w:val="28"/>
          <w:szCs w:val="28"/>
        </w:rPr>
        <w:t xml:space="preserve">3.1.参与甲方组织的施工图纸或作法说明的现场交底，拟定施工方案、工程预算和进度安排,交甲方审定.经甲方审定后，方可按审定方案进行施工.3.2.指派为乙方驻工地代表,负责合同履行.权限为按要求组织施工，保质、保量、按期完成施工任务，解决由乙方负责的各项事宜.施工方驻工地代表须每周五天，每天8小时在施工现场.3.3.严格执行施工规范、平安操作规程、防火平安规定、环境爱护规定.严格根据图纸或作法说明进行施工，做好各项质量检查记录.参与竣工验收，编制工程决算及竣工资料.3.4.遵守国家或地方政府及有关部门对施工现场管理的规定，妥当爱护好施工现场四周建筑物、设备管线、古树名木不受损坏.做好施工现场保卫和垃圾清理等工作，处理好由于施工带来的扰民问题及与四周单位(住户)的关系.3.5.施工中未经甲方同意或有关部门批准，不得随意拆改原建筑物结构及各种设备管线.3.6.工程竣工未移交甲方之前，负责对现场的一切设施和工程成品进行爱护.第四条关于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实行的措施费用.4.2.因乙方责任，不能按期开工或中途无故停工，影响工期，工期不顺延.4.3.因甲方设计变更或非乙方缘由造成的停电、停水、停气及不行抗力因素影响，导致停工8小时以上(一周内累计计算)，工期相应顺延，顺延时间由甲、乙双方另行商定.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竣工工程验收，以国家颁发的《工程施工及验收规范》、《建筑安装工程质量检验评定标准》和国家及地方相关部门制订的竣工验收规定及施工图纸、说明书、施工技术文件、工程合同为依据.5.2.本工程质量须达到国家质量评定合格标准.5.3.甲、乙双方应刚好办理隐藏工程和中间工程的检查与验收手续.甲方接乙方通知1天内须按时参与隐藏工程和中间工程验收.若甲方要求复验时，乙方应按要求办理复验.若复验合格，甲方应担当复验费用，由此造成停工，工期顺延顺延时间由甲、乙双方另行商定；若复验不合格，其复验及返工费用由乙方担当，但工期不予顺延.5.4.由于甲方供应的材料、设备质量不合格而影响工程质量，其返工费用由甲方担当，工期顺延，顺延时间由甲、乙双方另行商定.5.5.由于乙方缘由造成质量事故，其返工费用由乙方担当，工期不顺延.5.6.工程竣工后，乙方应通知甲方验收，甲方自接到验收通知3日内组织验收，并办理验收、移交手续，如验收合格，出具书面验收合格报告.如甲方在规定时间内未能组织验收，需刚好通知乙方，另定验收日期.但甲方应承认竣工日期，并担当乙方的看管费用和相关费用.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6.1.双方商定本合同价款采纳第（）种：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2）可调价格（方式一）：招标项目，投标价+工程变更.工程变更部分原投标报价中有的按原投标价执行，投标报价中没有的根据国家有关工程计价规定计算造价，并按有关规定进行调整和竣工决算.经审计处审计后确定工程造价.（3）可调价格（方式二）：非招标项目，无投标价格.供应工程相关图纸及现场签证（经甲方书面确认）根据国家有关工程计价规定计算造价，并按有关规定进行调整和竣工决算.经审计处审计后确定工程造价.6.2.工程付款方式，采纳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2）工程完成/%，甲方付至合同暂定价的/%.（3）工程结束通过甲方组织验收合格后十五个工作日内，甲方付至合同暂定价的/%.（4）项目决算审计结束后十五个工作日内,甲方付至审计金额的/%.（5）余款质保期（自竣工满1年）结束十五个工作日内一次性无息付清（不计利息）.其次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2）余款质保期（自竣工验收合格满壹年）结束十五个工作日内一次性无息付清（不计利息）.6.3.工程竣工验收后20天内，乙方提出工程决算并将有关资料送交甲方，待甲方审计部门审计后，出具相关审计报告后付款，如20天内未送达，甲方将不予接收.6.4.乙方负责供应二套完整的项目改造图纸及相关资料作为竣工资料及工程审计资料交至甲方.6.5.如该项目为跨年度工程或遇付款时间为学校财务封帐期等特别状况，无法支付工程款时，付款时间由甲、乙双方另行商定，甲方对此不担当违约责任.6.6.本项目的招投标文件为合同的组成部分，与合同具有同等效力.若合同与招、投标文件有疑义时，本项目的司法说明依次根据国家的相关规定执行.6.7.工程的审计费用的支付，参照《南京中医药高校零星基建、修缮类工程审计工作规定》的相关方法.6.8.最终审计部门由甲方指定.6.9.该项目施工单位承诺，审计结束后让利∕%，我校根据审定金额∕%支付相关工程款.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7.1.本工程甲方负责选购</w:t>
      </w:r>
    </w:p>
    <w:p>
      <w:pPr>
        <w:ind w:left="0" w:right="0" w:firstLine="560"/>
        <w:spacing w:before="450" w:after="450" w:line="312" w:lineRule="auto"/>
      </w:pPr>
      <w:r>
        <w:rPr>
          <w:rFonts w:ascii="宋体" w:hAnsi="宋体" w:eastAsia="宋体" w:cs="宋体"/>
          <w:color w:val="000"/>
          <w:sz w:val="28"/>
          <w:szCs w:val="28"/>
        </w:rPr>
        <w:t xml:space="preserve">供应的材料、设备，应为符合设计要求的合格产品，并应按时供应到现场.凡约定由乙方提货的，甲方应将提货手续移交给乙方，由乙方担当运输费用.由甲方供应的材料、设备发生了质量问题或规格差异，对工程造成损失，责任由甲方担当.甲方供应的材料，经乙方验收后，由乙方负责保管，甲方应支付材料价值∕%的保管费.由于乙方保管不当造成损失，由乙方负责赔偿，如影响工期，工期不顺延.7.2.凡由乙方选购的材料、设备，需提前3天封样送至甲方，待甲方认可后，方可选购</w:t>
      </w:r>
    </w:p>
    <w:p>
      <w:pPr>
        <w:ind w:left="0" w:right="0" w:firstLine="560"/>
        <w:spacing w:before="450" w:after="450" w:line="312" w:lineRule="auto"/>
      </w:pPr>
      <w:r>
        <w:rPr>
          <w:rFonts w:ascii="宋体" w:hAnsi="宋体" w:eastAsia="宋体" w:cs="宋体"/>
          <w:color w:val="000"/>
          <w:sz w:val="28"/>
          <w:szCs w:val="28"/>
        </w:rPr>
        <w:t xml:space="preserve">.选购</w:t>
      </w:r>
    </w:p>
    <w:p>
      <w:pPr>
        <w:ind w:left="0" w:right="0" w:firstLine="560"/>
        <w:spacing w:before="450" w:after="450" w:line="312" w:lineRule="auto"/>
      </w:pPr>
      <w:r>
        <w:rPr>
          <w:rFonts w:ascii="宋体" w:hAnsi="宋体" w:eastAsia="宋体" w:cs="宋体"/>
          <w:color w:val="000"/>
          <w:sz w:val="28"/>
          <w:szCs w:val="28"/>
        </w:rPr>
        <w:t xml:space="preserve">材料进场后须要刚好书面通知甲方到场验收，并办理材料、设备验收单.如不符合质量要求或规格有差异，应禁止运用.若己运用，对工程造成的损失由乙方负责，如影响工期，工期不顺延.7.3.工程中所涉及的设备的质保证书、操作手册、修理联系单等相关资料由乙方负责统一保管.竣工后，作为工程竣工资料交至甲方.第八条有关平安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平安技术规程》、《建筑安装工人平安操作规程》、《中华人民共和国消防条例》和其它相关的法规、规范.8.2.由于乙方在施工生产过程中违反有关平安操作规程、消防条例，导致发生平安或火灾事故，乙方应担当由此引发的一切经济损失，如影响工期，工期不顺延.8.3.非施工人员进入施工现场，造成的平安事故，乙方应担当由此引发的一切经济损失.第九条违约责任</w:t>
      </w:r>
    </w:p>
    <w:p>
      <w:pPr>
        <w:ind w:left="0" w:right="0" w:firstLine="560"/>
        <w:spacing w:before="450" w:after="450" w:line="312" w:lineRule="auto"/>
      </w:pPr>
      <w:r>
        <w:rPr>
          <w:rFonts w:ascii="宋体" w:hAnsi="宋体" w:eastAsia="宋体" w:cs="宋体"/>
          <w:color w:val="000"/>
          <w:sz w:val="28"/>
          <w:szCs w:val="28"/>
        </w:rPr>
        <w:t xml:space="preserve">9.1.由于乙方缘由,逾期竣工，每逾期一天，乙方支付甲方500元违约金.甲方要求提前竣工，除支付赶工措施费外，每提前一天，甲方支付乙方∕元，作为嘉奖.9.2.乙方应妥当爱护甲方供应的设备及现场堆放的家具、陈设和工程成品，如造成损失，应照价赔偿.9.3.未经甲方同意，乙方擅自拆改原建筑物结构或设备管线，甲方将对其进行500元的惩罚，并由乙方进行复原，费用由乙方支付.如乙方无法进行复原，由甲方支配相关单位进行修理，费用由乙方支付（如乙方不支付上述修理费用，甲方将从工程款中扣除），由此发生的损失或事故（包括罚款），由乙方负责并担当损失，如影响工期，工期不顺延.9.4.未办理验收手续，甲方提前运用或擅自动用，造成损失由甲方负责.9.5.因一方缘由,导致合同无法接着履行时，应提前3天通知对方，双方办理合同终止协议，并由责任方赔偿对方由此造成的经济损失.9.6.乙方应爱护好四周建筑物及装修、设备管线、古树名木、绿地等不受损坏，如由乙方缘由造成的损坏，一切经济损失由乙方担当，如影响工期，工期不顺延.9.7.工程交付前，乙方负责对该工程内已完成的设施及设备进行成品爱护及看管工作，如造成损坏责任由乙方担当.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双方可实行协商解决或请有关部门进行调解.10.2.当事人不愿通过协商、调解解决或者协商、调解不成时，本合同在执行中发生的争议可向甲方所在地人民法院起诉.第十一条廉政规定</w:t>
      </w:r>
    </w:p>
    <w:p>
      <w:pPr>
        <w:ind w:left="0" w:right="0" w:firstLine="560"/>
        <w:spacing w:before="450" w:after="450" w:line="312" w:lineRule="auto"/>
      </w:pPr>
      <w:r>
        <w:rPr>
          <w:rFonts w:ascii="宋体" w:hAnsi="宋体" w:eastAsia="宋体" w:cs="宋体"/>
          <w:color w:val="000"/>
          <w:sz w:val="28"/>
          <w:szCs w:val="28"/>
        </w:rPr>
        <w:t xml:space="preserve">11.1.乙方投标工程中和今后的供货中、安装过程中，必需严格遵守国家廉政纪律、不得向买方及相关单位的有关人员请客送礼.一旦发觉有违纪行为，马上取消其投标资格或中标资格并报建设行政主管部门和国家检查机关.如甲方及相关单位的有关人员有违反廉政规定的行为，可向有关部门举报.第十二条附则</w:t>
      </w:r>
    </w:p>
    <w:p>
      <w:pPr>
        <w:ind w:left="0" w:right="0" w:firstLine="560"/>
        <w:spacing w:before="450" w:after="450" w:line="312" w:lineRule="auto"/>
      </w:pPr>
      <w:r>
        <w:rPr>
          <w:rFonts w:ascii="宋体" w:hAnsi="宋体" w:eastAsia="宋体" w:cs="宋体"/>
          <w:color w:val="000"/>
          <w:sz w:val="28"/>
          <w:szCs w:val="28"/>
        </w:rPr>
        <w:t xml:space="preserve">12.1.本工程须要进行保修或保险时,应另订书面协议.12.2.本合同一式陆份，甲方执肆份，乙方执贰份，自双方签字（盖章）之日起生效.12.3.附件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2025-07-08T20:57:16+08:00</dcterms:created>
  <dcterms:modified xsi:type="dcterms:W3CDTF">2025-07-08T20:57:16+08:00</dcterms:modified>
</cp:coreProperties>
</file>

<file path=docProps/custom.xml><?xml version="1.0" encoding="utf-8"?>
<Properties xmlns="http://schemas.openxmlformats.org/officeDocument/2006/custom-properties" xmlns:vt="http://schemas.openxmlformats.org/officeDocument/2006/docPropsVTypes"/>
</file>