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镇农村危房改造实施方案</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XX镇农村危房改造实施方案为解决全镇建档立卡贫困户、低保户、农村分散供养特困人员、贫困残疾人家庭等4类重点对象最基本的住房安全需求，实现脱贫攻坚目标，根据“两不愁、三保障”要求，结合我镇实际，制定本方案。一、目标任务二、补助对象与标准（一）...</w:t>
      </w:r>
    </w:p>
    <w:p>
      <w:pPr>
        <w:ind w:left="0" w:right="0" w:firstLine="560"/>
        <w:spacing w:before="450" w:after="450" w:line="312" w:lineRule="auto"/>
      </w:pPr>
      <w:r>
        <w:rPr>
          <w:rFonts w:ascii="宋体" w:hAnsi="宋体" w:eastAsia="宋体" w:cs="宋体"/>
          <w:color w:val="000"/>
          <w:sz w:val="28"/>
          <w:szCs w:val="28"/>
        </w:rPr>
        <w:t xml:space="preserve">XX镇农村危房改造实施方案</w:t>
      </w:r>
    </w:p>
    <w:p>
      <w:pPr>
        <w:ind w:left="0" w:right="0" w:firstLine="560"/>
        <w:spacing w:before="450" w:after="450" w:line="312" w:lineRule="auto"/>
      </w:pPr>
      <w:r>
        <w:rPr>
          <w:rFonts w:ascii="宋体" w:hAnsi="宋体" w:eastAsia="宋体" w:cs="宋体"/>
          <w:color w:val="000"/>
          <w:sz w:val="28"/>
          <w:szCs w:val="28"/>
        </w:rPr>
        <w:t xml:space="preserve">为解决全镇建档立卡贫困户、低保户、农村分散供养特困人员、贫困残疾人家庭等4类重点对象最基本的住房安全需求，实现脱贫攻坚目标，根据“两不愁、三保障”要求，结合我镇实际，制定本方案。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二、补助对象与标准</w:t>
      </w:r>
    </w:p>
    <w:p>
      <w:pPr>
        <w:ind w:left="0" w:right="0" w:firstLine="560"/>
        <w:spacing w:before="450" w:after="450" w:line="312" w:lineRule="auto"/>
      </w:pPr>
      <w:r>
        <w:rPr>
          <w:rFonts w:ascii="宋体" w:hAnsi="宋体" w:eastAsia="宋体" w:cs="宋体"/>
          <w:color w:val="000"/>
          <w:sz w:val="28"/>
          <w:szCs w:val="28"/>
        </w:rPr>
        <w:t xml:space="preserve">（一）补助对象</w:t>
      </w:r>
    </w:p>
    <w:p>
      <w:pPr>
        <w:ind w:left="0" w:right="0" w:firstLine="560"/>
        <w:spacing w:before="450" w:after="450" w:line="312" w:lineRule="auto"/>
      </w:pPr>
      <w:r>
        <w:rPr>
          <w:rFonts w:ascii="宋体" w:hAnsi="宋体" w:eastAsia="宋体" w:cs="宋体"/>
          <w:color w:val="000"/>
          <w:sz w:val="28"/>
          <w:szCs w:val="28"/>
        </w:rPr>
        <w:t xml:space="preserve">农村危房改造补助对象是居住在危房中的建档立卡贫困户、低保户、农村分散供养特困人员、贫困残疾人家庭等4类重点对象。重点向革命老区等深度贫困地区倾斜支持。</w:t>
      </w:r>
    </w:p>
    <w:p>
      <w:pPr>
        <w:ind w:left="0" w:right="0" w:firstLine="560"/>
        <w:spacing w:before="450" w:after="450" w:line="312" w:lineRule="auto"/>
      </w:pPr>
      <w:r>
        <w:rPr>
          <w:rFonts w:ascii="宋体" w:hAnsi="宋体" w:eastAsia="宋体" w:cs="宋体"/>
          <w:color w:val="000"/>
          <w:sz w:val="28"/>
          <w:szCs w:val="28"/>
        </w:rPr>
        <w:t xml:space="preserve">（二）政府补助标准</w:t>
      </w:r>
    </w:p>
    <w:p>
      <w:pPr>
        <w:ind w:left="0" w:right="0" w:firstLine="560"/>
        <w:spacing w:before="450" w:after="450" w:line="312" w:lineRule="auto"/>
      </w:pPr>
      <w:r>
        <w:rPr>
          <w:rFonts w:ascii="宋体" w:hAnsi="宋体" w:eastAsia="宋体" w:cs="宋体"/>
          <w:color w:val="000"/>
          <w:sz w:val="28"/>
          <w:szCs w:val="28"/>
        </w:rPr>
        <w:t xml:space="preserve">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2024元。各地要积极筹措资金，实施贫困农户危房改造，切实兜底做好特困户住房安全保障工作。</w:t>
      </w:r>
    </w:p>
    <w:p>
      <w:pPr>
        <w:ind w:left="0" w:right="0" w:firstLine="560"/>
        <w:spacing w:before="450" w:after="450" w:line="312" w:lineRule="auto"/>
      </w:pPr>
      <w:r>
        <w:rPr>
          <w:rFonts w:ascii="宋体" w:hAnsi="宋体" w:eastAsia="宋体" w:cs="宋体"/>
          <w:color w:val="000"/>
          <w:sz w:val="28"/>
          <w:szCs w:val="28"/>
        </w:rPr>
        <w:t xml:space="preserve">三、改造方式与时限</w:t>
      </w:r>
    </w:p>
    <w:p>
      <w:pPr>
        <w:ind w:left="0" w:right="0" w:firstLine="560"/>
        <w:spacing w:before="450" w:after="450" w:line="312" w:lineRule="auto"/>
      </w:pPr>
      <w:r>
        <w:rPr>
          <w:rFonts w:ascii="宋体" w:hAnsi="宋体" w:eastAsia="宋体" w:cs="宋体"/>
          <w:color w:val="000"/>
          <w:sz w:val="28"/>
          <w:szCs w:val="28"/>
        </w:rPr>
        <w:t xml:space="preserve">（一）改造方式</w:t>
      </w:r>
    </w:p>
    <w:p>
      <w:pPr>
        <w:ind w:left="0" w:right="0" w:firstLine="560"/>
        <w:spacing w:before="450" w:after="450" w:line="312" w:lineRule="auto"/>
      </w:pPr>
      <w:r>
        <w:rPr>
          <w:rFonts w:ascii="宋体" w:hAnsi="宋体" w:eastAsia="宋体" w:cs="宋体"/>
          <w:color w:val="000"/>
          <w:sz w:val="28"/>
          <w:szCs w:val="28"/>
        </w:rPr>
        <w:t xml:space="preserve">拟改造农村危房属整体危险（D级）的，原则上应拆除重建；属局部危险（C级）的，应修缮加固。要优先选择加固方式对危房进行改造，原则上C级危房必须采用加固方式改造。危房改造以农户自建为主，农户自建确有困难且有统建意愿的，各地要帮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（二）完成时限</w:t>
      </w:r>
    </w:p>
    <w:p>
      <w:pPr>
        <w:ind w:left="0" w:right="0" w:firstLine="560"/>
        <w:spacing w:before="450" w:after="450" w:line="312" w:lineRule="auto"/>
      </w:pPr>
      <w:r>
        <w:rPr>
          <w:rFonts w:ascii="宋体" w:hAnsi="宋体" w:eastAsia="宋体" w:cs="宋体"/>
          <w:color w:val="000"/>
          <w:sz w:val="28"/>
          <w:szCs w:val="28"/>
        </w:rPr>
        <w:t xml:space="preserve">2024年11月底完成农村危房改造年度任务,其中列入今年摘帽的9个贫困县应在9月底前全部完成农村危房改造。</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（一）明确基本原则</w:t>
      </w:r>
    </w:p>
    <w:p>
      <w:pPr>
        <w:ind w:left="0" w:right="0" w:firstLine="560"/>
        <w:spacing w:before="450" w:after="450" w:line="312" w:lineRule="auto"/>
      </w:pPr>
      <w:r>
        <w:rPr>
          <w:rFonts w:ascii="宋体" w:hAnsi="宋体" w:eastAsia="宋体" w:cs="宋体"/>
          <w:color w:val="000"/>
          <w:sz w:val="28"/>
          <w:szCs w:val="28"/>
        </w:rPr>
        <w:t xml:space="preserve">1.政府主导、农民主体。全省各级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ind w:left="0" w:right="0" w:firstLine="560"/>
        <w:spacing w:before="450" w:after="450" w:line="312" w:lineRule="auto"/>
      </w:pPr>
      <w:r>
        <w:rPr>
          <w:rFonts w:ascii="宋体" w:hAnsi="宋体" w:eastAsia="宋体" w:cs="宋体"/>
          <w:color w:val="000"/>
          <w:sz w:val="28"/>
          <w:szCs w:val="28"/>
        </w:rPr>
        <w:t xml:space="preserve">2.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ind w:left="0" w:right="0" w:firstLine="560"/>
        <w:spacing w:before="450" w:after="450" w:line="312" w:lineRule="auto"/>
      </w:pPr>
      <w:r>
        <w:rPr>
          <w:rFonts w:ascii="宋体" w:hAnsi="宋体" w:eastAsia="宋体" w:cs="宋体"/>
          <w:color w:val="000"/>
          <w:sz w:val="28"/>
          <w:szCs w:val="28"/>
        </w:rPr>
        <w:t xml:space="preserve">3.实事求是、务求实效。农村危房改造严格执行有关标准，既不能脱离实际、拔高标准、吊高胃口，也不能降低标准、影响质量。要围绕年度任务，精准对象、精准施策、精准用力，严禁虚假改造，切实保障农村困难群众居住安全。</w:t>
      </w:r>
    </w:p>
    <w:p>
      <w:pPr>
        <w:ind w:left="0" w:right="0" w:firstLine="560"/>
        <w:spacing w:before="450" w:after="450" w:line="312" w:lineRule="auto"/>
      </w:pPr>
      <w:r>
        <w:rPr>
          <w:rFonts w:ascii="宋体" w:hAnsi="宋体" w:eastAsia="宋体" w:cs="宋体"/>
          <w:color w:val="000"/>
          <w:sz w:val="28"/>
          <w:szCs w:val="28"/>
        </w:rPr>
        <w:t xml:space="preserve">（二）加强危房改造实施管理</w:t>
      </w:r>
    </w:p>
    <w:p>
      <w:pPr>
        <w:ind w:left="0" w:right="0" w:firstLine="560"/>
        <w:spacing w:before="450" w:after="450" w:line="312" w:lineRule="auto"/>
      </w:pPr>
      <w:r>
        <w:rPr>
          <w:rFonts w:ascii="宋体" w:hAnsi="宋体" w:eastAsia="宋体" w:cs="宋体"/>
          <w:color w:val="000"/>
          <w:sz w:val="28"/>
          <w:szCs w:val="28"/>
        </w:rPr>
        <w:t xml:space="preserve">1.精准确定对象。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ind w:left="0" w:right="0" w:firstLine="560"/>
        <w:spacing w:before="450" w:after="450" w:line="312" w:lineRule="auto"/>
      </w:pPr>
      <w:r>
        <w:rPr>
          <w:rFonts w:ascii="宋体" w:hAnsi="宋体" w:eastAsia="宋体" w:cs="宋体"/>
          <w:color w:val="000"/>
          <w:sz w:val="28"/>
          <w:szCs w:val="28"/>
        </w:rPr>
        <w:t xml:space="preserve">2.做好危房等级评定。各地要按照安徽省住房城乡建设厅《关于做好建档立卡贫困户等4类重点对象居住房屋危险性评定工作的通知》（建村函﹝2024﹞3019号）要求，切实抓好4类重点对象危房等级评定工作，并录入危房改造管理信息系统。</w:t>
      </w:r>
    </w:p>
    <w:p>
      <w:pPr>
        <w:ind w:left="0" w:right="0" w:firstLine="560"/>
        <w:spacing w:before="450" w:after="450" w:line="312" w:lineRule="auto"/>
      </w:pPr>
      <w:r>
        <w:rPr>
          <w:rFonts w:ascii="宋体" w:hAnsi="宋体" w:eastAsia="宋体" w:cs="宋体"/>
          <w:color w:val="000"/>
          <w:sz w:val="28"/>
          <w:szCs w:val="28"/>
        </w:rPr>
        <w:t xml:space="preserve">3.规范认定程序。坚持“户申请、村评议、乡镇审核、县级审批”，规范危房改造对象的审核审批，强化责任落实。要建立健全公示制度，将补助对象基本信息和审查结果按照相关程序在村务公开栏公示。县级政府要督促乡镇政府做好与农村危房改造农户签订合同或协议工作，并征得农户同意公开其有关信息。</w:t>
      </w:r>
    </w:p>
    <w:p>
      <w:pPr>
        <w:ind w:left="0" w:right="0" w:firstLine="560"/>
        <w:spacing w:before="450" w:after="450" w:line="312" w:lineRule="auto"/>
      </w:pPr>
      <w:r>
        <w:rPr>
          <w:rFonts w:ascii="宋体" w:hAnsi="宋体" w:eastAsia="宋体" w:cs="宋体"/>
          <w:color w:val="000"/>
          <w:sz w:val="28"/>
          <w:szCs w:val="28"/>
        </w:rPr>
        <w:t xml:space="preserve">4.严格控制面积。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w:t>
      </w:r>
    </w:p>
    <w:p>
      <w:pPr>
        <w:ind w:left="0" w:right="0" w:firstLine="560"/>
        <w:spacing w:before="450" w:after="450" w:line="312" w:lineRule="auto"/>
      </w:pPr>
      <w:r>
        <w:rPr>
          <w:rFonts w:ascii="宋体" w:hAnsi="宋体" w:eastAsia="宋体" w:cs="宋体"/>
          <w:color w:val="000"/>
          <w:sz w:val="28"/>
          <w:szCs w:val="28"/>
        </w:rPr>
        <w:t xml:space="preserve">5.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ind w:left="0" w:right="0" w:firstLine="560"/>
        <w:spacing w:before="450" w:after="450" w:line="312" w:lineRule="auto"/>
      </w:pPr>
      <w:r>
        <w:rPr>
          <w:rFonts w:ascii="宋体" w:hAnsi="宋体" w:eastAsia="宋体" w:cs="宋体"/>
          <w:color w:val="000"/>
          <w:sz w:val="28"/>
          <w:szCs w:val="28"/>
        </w:rPr>
        <w:t xml:space="preserve">6.做好旧房拆除。新房建成后旧房拆除工作由县级住建部门指导乡镇、村依法依规组织实施，消除安全隐患，各地要做好群众思想工作，做到先建后拆，文明拆迁，防止损害群众利益，实行留痕管理，拆除过程要注意安全防范工作。</w:t>
      </w:r>
    </w:p>
    <w:p>
      <w:pPr>
        <w:ind w:left="0" w:right="0" w:firstLine="560"/>
        <w:spacing w:before="450" w:after="450" w:line="312" w:lineRule="auto"/>
      </w:pPr>
      <w:r>
        <w:rPr>
          <w:rFonts w:ascii="宋体" w:hAnsi="宋体" w:eastAsia="宋体" w:cs="宋体"/>
          <w:color w:val="000"/>
          <w:sz w:val="28"/>
          <w:szCs w:val="28"/>
        </w:rPr>
        <w:t xml:space="preserve">7.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ind w:left="0" w:right="0" w:firstLine="560"/>
        <w:spacing w:before="450" w:after="450" w:line="312" w:lineRule="auto"/>
      </w:pPr>
      <w:r>
        <w:rPr>
          <w:rFonts w:ascii="宋体" w:hAnsi="宋体" w:eastAsia="宋体" w:cs="宋体"/>
          <w:color w:val="000"/>
          <w:sz w:val="28"/>
          <w:szCs w:val="28"/>
        </w:rPr>
        <w:t xml:space="preserve">8.加大问题查处。畅通问题反映渠道，公布举报电话并对群众反映的问题及时调查处理，对经核实存在违纪违规问题的，将相关信息主动移送纪检部门和我厅。对于各项巡视、审计及督查中发现的问题，及时开展调查核实，并主动将结果报送纪检监察部门和我厅。</w:t>
      </w:r>
    </w:p>
    <w:p>
      <w:pPr>
        <w:ind w:left="0" w:right="0" w:firstLine="560"/>
        <w:spacing w:before="450" w:after="450" w:line="312" w:lineRule="auto"/>
      </w:pPr>
      <w:r>
        <w:rPr>
          <w:rFonts w:ascii="宋体" w:hAnsi="宋体" w:eastAsia="宋体" w:cs="宋体"/>
          <w:color w:val="000"/>
          <w:sz w:val="28"/>
          <w:szCs w:val="28"/>
        </w:rPr>
        <w:t xml:space="preserve">（三）强化档案信息系统管理</w:t>
      </w:r>
    </w:p>
    <w:p>
      <w:pPr>
        <w:ind w:left="0" w:right="0" w:firstLine="560"/>
        <w:spacing w:before="450" w:after="450" w:line="312" w:lineRule="auto"/>
      </w:pPr>
      <w:r>
        <w:rPr>
          <w:rFonts w:ascii="宋体" w:hAnsi="宋体" w:eastAsia="宋体" w:cs="宋体"/>
          <w:color w:val="000"/>
          <w:sz w:val="28"/>
          <w:szCs w:val="28"/>
        </w:rPr>
        <w:t xml:space="preserve">健全危房改造“一户一档”台帐，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w:t>
      </w:r>
    </w:p>
    <w:p>
      <w:pPr>
        <w:ind w:left="0" w:right="0" w:firstLine="560"/>
        <w:spacing w:before="450" w:after="450" w:line="312" w:lineRule="auto"/>
      </w:pPr>
      <w:r>
        <w:rPr>
          <w:rFonts w:ascii="宋体" w:hAnsi="宋体" w:eastAsia="宋体" w:cs="宋体"/>
          <w:color w:val="000"/>
          <w:sz w:val="28"/>
          <w:szCs w:val="28"/>
        </w:rPr>
        <w:t xml:space="preserve">（四）严格补助资金使用管理</w:t>
      </w:r>
    </w:p>
    <w:p>
      <w:pPr>
        <w:ind w:left="0" w:right="0" w:firstLine="560"/>
        <w:spacing w:before="450" w:after="450" w:line="312" w:lineRule="auto"/>
      </w:pPr>
      <w:r>
        <w:rPr>
          <w:rFonts w:ascii="宋体" w:hAnsi="宋体" w:eastAsia="宋体" w:cs="宋体"/>
          <w:color w:val="000"/>
          <w:sz w:val="28"/>
          <w:szCs w:val="28"/>
        </w:rPr>
        <w:t xml:space="preserve">1.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ind w:left="0" w:right="0" w:firstLine="560"/>
        <w:spacing w:before="450" w:after="450" w:line="312" w:lineRule="auto"/>
      </w:pPr>
      <w:r>
        <w:rPr>
          <w:rFonts w:ascii="宋体" w:hAnsi="宋体" w:eastAsia="宋体" w:cs="宋体"/>
          <w:color w:val="000"/>
          <w:sz w:val="28"/>
          <w:szCs w:val="28"/>
        </w:rPr>
        <w:t xml:space="preserve">2.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资金，有条件的地方可制定相关细则，根据实际情况分阶段按比例足额支付到农户“一卡通”账户，支付时间不应晚于竣工验收后30日，不得以任何形式挤占挪用和滞留。</w:t>
      </w:r>
    </w:p>
    <w:p>
      <w:pPr>
        <w:ind w:left="0" w:right="0" w:firstLine="560"/>
        <w:spacing w:before="450" w:after="450" w:line="312" w:lineRule="auto"/>
      </w:pPr>
      <w:r>
        <w:rPr>
          <w:rFonts w:ascii="宋体" w:hAnsi="宋体" w:eastAsia="宋体" w:cs="宋体"/>
          <w:color w:val="000"/>
          <w:sz w:val="28"/>
          <w:szCs w:val="28"/>
        </w:rPr>
        <w:t xml:space="preserve">3.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（五）创新工作机制</w:t>
      </w:r>
    </w:p>
    <w:p>
      <w:pPr>
        <w:ind w:left="0" w:right="0" w:firstLine="560"/>
        <w:spacing w:before="450" w:after="450" w:line="312" w:lineRule="auto"/>
      </w:pPr>
      <w:r>
        <w:rPr>
          <w:rFonts w:ascii="宋体" w:hAnsi="宋体" w:eastAsia="宋体" w:cs="宋体"/>
          <w:color w:val="000"/>
          <w:sz w:val="28"/>
          <w:szCs w:val="28"/>
        </w:rPr>
        <w:t xml:space="preserve">1.加大资金投入力度。根据不同地域农户贫困程度、房屋危险程度和改造方式等制定分类补助标准，切实加大对深度贫困户的倾斜支持。</w:t>
      </w:r>
    </w:p>
    <w:p>
      <w:pPr>
        <w:ind w:left="0" w:right="0" w:firstLine="560"/>
        <w:spacing w:before="450" w:after="450" w:line="312" w:lineRule="auto"/>
      </w:pPr>
      <w:r>
        <w:rPr>
          <w:rFonts w:ascii="宋体" w:hAnsi="宋体" w:eastAsia="宋体" w:cs="宋体"/>
          <w:color w:val="000"/>
          <w:sz w:val="28"/>
          <w:szCs w:val="28"/>
        </w:rPr>
        <w:t xml:space="preserve">2.兜底解决特困户住房安全。引导农户优先选择加固方式改造危房。对于自筹资金和投工投料能力极弱的特困户，督促各地切实采取措施，兜底解决特困户住房安全问题。鼓励通过统建农村集体公租房及幸福大院、修缮加固现有闲置公房、置换或长期租赁村内闲置农房等方式，解决贫困户住房安全问题。</w:t>
      </w:r>
    </w:p>
    <w:p>
      <w:pPr>
        <w:ind w:left="0" w:right="0" w:firstLine="560"/>
        <w:spacing w:before="450" w:after="450" w:line="312" w:lineRule="auto"/>
      </w:pPr>
      <w:r>
        <w:rPr>
          <w:rFonts w:ascii="宋体" w:hAnsi="宋体" w:eastAsia="宋体" w:cs="宋体"/>
          <w:color w:val="000"/>
          <w:sz w:val="28"/>
          <w:szCs w:val="28"/>
        </w:rPr>
        <w:t xml:space="preserve">3.加大对特困户支持。县级住房城乡建设部门主动协调组织主要建材的采购与运输，降低特困户改造成本。向农户推荐合格的建筑工匠或施工队伍并指导双方签订协议。对于政府组织实施加固改造，以及统建集体公租房等兜底解决特困户住房的，可在明确改造标准、征得农户同意并签订协议的基础上，将补助资金直接支付给施工单位。</w:t>
      </w:r>
    </w:p>
    <w:p>
      <w:pPr>
        <w:ind w:left="0" w:right="0" w:firstLine="560"/>
        <w:spacing w:before="450" w:after="450" w:line="312" w:lineRule="auto"/>
      </w:pPr>
      <w:r>
        <w:rPr>
          <w:rFonts w:ascii="宋体" w:hAnsi="宋体" w:eastAsia="宋体" w:cs="宋体"/>
          <w:color w:val="000"/>
          <w:sz w:val="28"/>
          <w:szCs w:val="28"/>
        </w:rPr>
        <w:t xml:space="preserve">（六）严防形式主义官僚主义</w:t>
      </w:r>
    </w:p>
    <w:p>
      <w:pPr>
        <w:ind w:left="0" w:right="0" w:firstLine="560"/>
        <w:spacing w:before="450" w:after="450" w:line="312" w:lineRule="auto"/>
      </w:pPr>
      <w:r>
        <w:rPr>
          <w:rFonts w:ascii="宋体" w:hAnsi="宋体" w:eastAsia="宋体" w:cs="宋体"/>
          <w:color w:val="000"/>
          <w:sz w:val="28"/>
          <w:szCs w:val="28"/>
        </w:rPr>
        <w:t xml:space="preserve">在农村危房改造中，以农民为主体，尊重农民意愿，防止做表面文章。严格农村危房改造管理，禁止单纯将农村危房改造补助资金用于房屋粉刷、装饰等与提升住房安全性无关的用途，坚决制止单纯的“刷白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ind w:left="0" w:right="0" w:firstLine="560"/>
        <w:spacing w:before="450" w:after="450" w:line="312" w:lineRule="auto"/>
      </w:pPr>
      <w:r>
        <w:rPr>
          <w:rFonts w:ascii="宋体" w:hAnsi="宋体" w:eastAsia="宋体" w:cs="宋体"/>
          <w:color w:val="000"/>
          <w:sz w:val="28"/>
          <w:szCs w:val="28"/>
        </w:rPr>
        <w:t xml:space="preserve">（七）提高改造效果</w:t>
      </w:r>
    </w:p>
    <w:p>
      <w:pPr>
        <w:ind w:left="0" w:right="0" w:firstLine="560"/>
        <w:spacing w:before="450" w:after="450" w:line="312" w:lineRule="auto"/>
      </w:pPr>
      <w:r>
        <w:rPr>
          <w:rFonts w:ascii="宋体" w:hAnsi="宋体" w:eastAsia="宋体" w:cs="宋体"/>
          <w:color w:val="000"/>
          <w:sz w:val="28"/>
          <w:szCs w:val="28"/>
        </w:rPr>
        <w:t xml:space="preserve">改造后的农房应具备卫生厕所，满足人畜分离等基本居住卫生条件。根据村庄规划实施风貌管控，开展院落整治，提升村庄人居环境。各地要主动利用多种渠道加大政策宣传力度，及时利用媒体广泛宣传工作成效。</w:t>
      </w:r>
    </w:p>
    <w:p>
      <w:pPr>
        <w:ind w:left="0" w:right="0" w:firstLine="560"/>
        <w:spacing w:before="450" w:after="450" w:line="312" w:lineRule="auto"/>
      </w:pPr>
      <w:r>
        <w:rPr>
          <w:rFonts w:ascii="宋体" w:hAnsi="宋体" w:eastAsia="宋体" w:cs="宋体"/>
          <w:color w:val="000"/>
          <w:sz w:val="28"/>
          <w:szCs w:val="28"/>
        </w:rPr>
        <w:t xml:space="preserve">（八）加强工作调度</w:t>
      </w:r>
    </w:p>
    <w:p>
      <w:pPr>
        <w:ind w:left="0" w:right="0" w:firstLine="560"/>
        <w:spacing w:before="450" w:after="450" w:line="312" w:lineRule="auto"/>
      </w:pPr>
      <w:r>
        <w:rPr>
          <w:rFonts w:ascii="宋体" w:hAnsi="宋体" w:eastAsia="宋体" w:cs="宋体"/>
          <w:color w:val="000"/>
          <w:sz w:val="28"/>
          <w:szCs w:val="28"/>
        </w:rPr>
        <w:t xml:space="preserve">各地要健全统计制度，严格执行农村危房改造月报制度，及时准确掌握危房改造计划落实、实施进度、监督管理等情况，每月25日前，上报上月农村危房改造进度。我厅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