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党员领导干部县卫生健康局“防风险、守底线”专题会议个人发言提纲</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县卫生健康局党员领导干部“防风险、守底线”专题会议个人发言提纲根据会议要求，按照县纪委、县委组织部《关于认真组织召开“防风险、守底线”专题会议的通知》安排部署，县卫生健康局机关党委制定了“防风险、守底线”专题会议工作方案，推动党员领导干部切...</w:t>
      </w:r>
    </w:p>
    <w:p>
      <w:pPr>
        <w:ind w:left="0" w:right="0" w:firstLine="560"/>
        <w:spacing w:before="450" w:after="450" w:line="312" w:lineRule="auto"/>
      </w:pPr>
      <w:r>
        <w:rPr>
          <w:rFonts w:ascii="宋体" w:hAnsi="宋体" w:eastAsia="宋体" w:cs="宋体"/>
          <w:color w:val="000"/>
          <w:sz w:val="28"/>
          <w:szCs w:val="28"/>
        </w:rPr>
        <w:t xml:space="preserve">县卫生健康局党员领导干部“防风险、守底线”专题会议个人发言提纲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根据会议要求，按照县纪委、县委组织部《关于认真组织召开“防风险、守底线”专题会议的通知》安排部署，县卫生健康局机关党委制定了“防风险、守底线”专题会议工作方案，推动党员领导干部切实守好发展和生态底线、脱贫攻坚底线、民生保障底线、安全生产底线、防范化解债务风险底线、防范舆论风险底线等“六条底线”。近期，我通过参加局机关党委会议、支部集中学习会、党小组会等学习会议，坚持用好“学习强国”、法宣在线、以及各级党委政府相关微信公众号等新媒体平台，系统、深入学习了《谈治国理政》（第三卷）部分章节、《中国共产党章程》、《中国共产党纪律处分条例》、《中国共产党问责条例》等重要讲话和党内法规，以及各级网络安全文件、全省警示教育大会等精神，紧紧围绕“六个方面”，结合自身工作实际，认真开展了问题检视、深刻剖析了产生问题的根源，进一步明确和细化了具体整改措施，现作如下发言，敬请各位批评指正。</w:t>
      </w:r>
    </w:p>
    <w:p>
      <w:pPr>
        <w:ind w:left="0" w:right="0" w:firstLine="560"/>
        <w:spacing w:before="450" w:after="450" w:line="312" w:lineRule="auto"/>
      </w:pPr>
      <w:r>
        <w:rPr>
          <w:rFonts w:ascii="宋体" w:hAnsi="宋体" w:eastAsia="宋体" w:cs="宋体"/>
          <w:color w:val="000"/>
          <w:sz w:val="28"/>
          <w:szCs w:val="28"/>
        </w:rPr>
        <w:t xml:space="preserve">一、对照“六个方面”查摆的突出问题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守好发展与生态两条底线是每一名党员领导干部尤其是基层党员领导干部的重要职责，更是xx实现“绿水青山就是金山银山”的“第一道防线”。工作中，作为党员领导干部，我始终坚持把学习生态文明思想作为一项重要内容，作为推动工作落实的前提和保障，作为践行生态与发展的关键和核心。但对照组织的要求，还有一些差距。一是对生态文明思想学习理解不够深入。认为自己是基层的干部，面对当前经济下行压力加大、风险挑战因素增加、各级财政收紧，推动好卫生健康领域项目实施、抓好经济发展、更好为群众提供优质的卫生健康环境才是第一位的，生态环境保护按上级要求落实就行，不需要学习过多的理论。也因此，学习上更多是按部就班，按要求落实，没有静心思考生态文明思想对发展的重要性及其影响。坚持服务群众，心存以民为本。坚持科学的发展观和正确的政绩观、群众观，严格工作纪律、群众纪律，用自己的一言一行、一举一动去自觉实践习近平新时代中国特色社会主义思想思想，践行新发展理念，践行为民宗旨，践行初心使命，真正体现出共产党员的先进性。立足本职，立足群众，立足卫生健康事业发展，工作中认真听取群众意见建议，协调、协助各镇乡（街道）和镇乡（街道）卫生院切实解决好群众的合理诉求，做好矛盾纠纷调解工作，真正做到情为民所系、权为民所用、利为民所谋。二是对发展与生态的关系没有完全认识其内在的关联性。</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近年来，自己能够认真贯彻落实党中央关于脱贫攻坚指示精神，统筹力量、精准施策、合力攻坚，所包保的X个贫困村全部出列，取得了明显成效。但深入对照反思，还有“三个方面的倾向”需要关注：一是思想上存在前紧后松的倾向。认为脱贫攻坚已经到了收官收尾阶段，群众“两不愁三保障”都解决了，该补的短板弱项都补齐了，没有更多地思考如何实现后续脱贫成效巩固、持续稳定脱贫等长远问题。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一是对安全生产思想、理论学习不深不透。</w:t>
      </w:r>
    </w:p>
    <w:p>
      <w:pPr>
        <w:ind w:left="0" w:right="0" w:firstLine="560"/>
        <w:spacing w:before="450" w:after="450" w:line="312" w:lineRule="auto"/>
      </w:pPr>
      <w:r>
        <w:rPr>
          <w:rFonts w:ascii="宋体" w:hAnsi="宋体" w:eastAsia="宋体" w:cs="宋体"/>
          <w:color w:val="000"/>
          <w:sz w:val="28"/>
          <w:szCs w:val="28"/>
        </w:rPr>
        <w:t xml:space="preserve">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二是对安全问题口头谈得多，实际指导少。</w:t>
      </w:r>
    </w:p>
    <w:p>
      <w:pPr>
        <w:ind w:left="0" w:right="0" w:firstLine="560"/>
        <w:spacing w:before="450" w:after="450" w:line="312" w:lineRule="auto"/>
      </w:pPr>
      <w:r>
        <w:rPr>
          <w:rFonts w:ascii="宋体" w:hAnsi="宋体" w:eastAsia="宋体" w:cs="宋体"/>
          <w:color w:val="000"/>
          <w:sz w:val="28"/>
          <w:szCs w:val="28"/>
        </w:rPr>
        <w:t xml:space="preserve">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w:t>
      </w:r>
    </w:p>
    <w:p>
      <w:pPr>
        <w:ind w:left="0" w:right="0" w:firstLine="560"/>
        <w:spacing w:before="450" w:after="450" w:line="312" w:lineRule="auto"/>
      </w:pPr>
      <w:r>
        <w:rPr>
          <w:rFonts w:ascii="宋体" w:hAnsi="宋体" w:eastAsia="宋体" w:cs="宋体"/>
          <w:color w:val="000"/>
          <w:sz w:val="28"/>
          <w:szCs w:val="28"/>
        </w:rPr>
        <w:t xml:space="preserve">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舆论，主动发生反对、反驳做得不够。三是应对处置需要主动。自己埋头工作行，但与媒体打交道怕说不好、说不准则心里没底，还缺少应对舆情的专业素养，对于网上出现的个别涉及我镇的负面言论，有束手无策的感觉，不知道该从哪里入手，处置不够及时主动，导致工作出现被动局面。</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(一)政治理论学习不深入。</w:t>
      </w:r>
    </w:p>
    <w:p>
      <w:pPr>
        <w:ind w:left="0" w:right="0" w:firstLine="560"/>
        <w:spacing w:before="450" w:after="450" w:line="312" w:lineRule="auto"/>
      </w:pPr>
      <w:r>
        <w:rPr>
          <w:rFonts w:ascii="宋体" w:hAnsi="宋体" w:eastAsia="宋体" w:cs="宋体"/>
          <w:color w:val="000"/>
          <w:sz w:val="28"/>
          <w:szCs w:val="28"/>
        </w:rPr>
        <w:t xml:space="preserve">部分班子成员觉得自己受党教育多年，有一定的思想政治理论基础，自以为凭已有的社会知识和工作经验，做好本职工作应该没有问题，自觉不自觉放松了政治理论学习，有搞实用主义，存在急用现学、用啥学啥的情况，学习的全面性、系统性、深刻性不够。</w:t>
      </w:r>
    </w:p>
    <w:p>
      <w:pPr>
        <w:ind w:left="0" w:right="0" w:firstLine="560"/>
        <w:spacing w:before="450" w:after="450" w:line="312" w:lineRule="auto"/>
      </w:pPr>
      <w:r>
        <w:rPr>
          <w:rFonts w:ascii="宋体" w:hAnsi="宋体" w:eastAsia="宋体" w:cs="宋体"/>
          <w:color w:val="000"/>
          <w:sz w:val="28"/>
          <w:szCs w:val="28"/>
        </w:rPr>
        <w:t xml:space="preserve">(二)主观世界改造不主动。</w:t>
      </w:r>
    </w:p>
    <w:p>
      <w:pPr>
        <w:ind w:left="0" w:right="0" w:firstLine="560"/>
        <w:spacing w:before="450" w:after="450" w:line="312" w:lineRule="auto"/>
      </w:pPr>
      <w:r>
        <w:rPr>
          <w:rFonts w:ascii="宋体" w:hAnsi="宋体" w:eastAsia="宋体" w:cs="宋体"/>
          <w:color w:val="000"/>
          <w:sz w:val="28"/>
          <w:szCs w:val="28"/>
        </w:rPr>
        <w:t xml:space="preserve">世界观的改造抓得不紧，容易受到世俗各种消极思潮影响而随波逐流，导致自觉抵制形式主义、官僚主义、享乐主义和奢靡之风这根弦绷得不紧，对实事求是、群众路线坚持不彻底，甚至一度认为形式主义等积弊是当前工作生活中不可避免的，没有很好地针对问题寻求解决问题的最佳方法。</w:t>
      </w:r>
    </w:p>
    <w:p>
      <w:pPr>
        <w:ind w:left="0" w:right="0" w:firstLine="560"/>
        <w:spacing w:before="450" w:after="450" w:line="312" w:lineRule="auto"/>
      </w:pPr>
      <w:r>
        <w:rPr>
          <w:rFonts w:ascii="宋体" w:hAnsi="宋体" w:eastAsia="宋体" w:cs="宋体"/>
          <w:color w:val="000"/>
          <w:sz w:val="28"/>
          <w:szCs w:val="28"/>
        </w:rPr>
        <w:t xml:space="preserve">(三)宗旨观念树立不牢固。</w:t>
      </w:r>
    </w:p>
    <w:p>
      <w:pPr>
        <w:ind w:left="0" w:right="0" w:firstLine="560"/>
        <w:spacing w:before="450" w:after="450" w:line="312" w:lineRule="auto"/>
      </w:pPr>
      <w:r>
        <w:rPr>
          <w:rFonts w:ascii="宋体" w:hAnsi="宋体" w:eastAsia="宋体" w:cs="宋体"/>
          <w:color w:val="000"/>
          <w:sz w:val="28"/>
          <w:szCs w:val="28"/>
        </w:rPr>
        <w:t xml:space="preserve">在指导工作主观意志成份为人民服务宗旨观和艰苦奋斗精神淡化。群众路线和群众观会深刻，联系群众的时间较少，不能真正把群众当作服务入家，去深入了解群众的所想所需所盼，不能很好地解决群众的现饰求。没有真正在思想上、行动上树立起全心全意为人民服务的公仆意识，工作中考虑自身利益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(四)工作担当意识不足。</w:t>
      </w:r>
    </w:p>
    <w:p>
      <w:pPr>
        <w:ind w:left="0" w:right="0" w:firstLine="560"/>
        <w:spacing w:before="450" w:after="450" w:line="312" w:lineRule="auto"/>
      </w:pPr>
      <w:r>
        <w:rPr>
          <w:rFonts w:ascii="宋体" w:hAnsi="宋体" w:eastAsia="宋体" w:cs="宋体"/>
          <w:color w:val="000"/>
          <w:sz w:val="28"/>
          <w:szCs w:val="28"/>
        </w:rPr>
        <w:t xml:space="preserve">现任班子成员在乡镇工作多年，随着年龄的增长，些同志的心态发生了变化。</w:t>
      </w:r>
    </w:p>
    <w:p>
      <w:pPr>
        <w:ind w:left="0" w:right="0" w:firstLine="560"/>
        <w:spacing w:before="450" w:after="450" w:line="312" w:lineRule="auto"/>
      </w:pPr>
      <w:r>
        <w:rPr>
          <w:rFonts w:ascii="宋体" w:hAnsi="宋体" w:eastAsia="宋体" w:cs="宋体"/>
          <w:color w:val="000"/>
          <w:sz w:val="28"/>
          <w:szCs w:val="28"/>
        </w:rPr>
        <w:t xml:space="preserve">有的同志认为工作经验比较丰富，足以应对当前工作，于是产生了安于现状、不思进取的心理:有的同志认为只要完成上级交办的任务就行了，只要完成上级工作任务不影响大局就行。这些思想上的认识偏差，直接影响了班子的思考能力和决策水平，也导致有些同志放松了自我要求，态度不够端正，上进心不够强，得过且过，出现这样那样的问题。</w:t>
      </w:r>
    </w:p>
    <w:p>
      <w:pPr>
        <w:ind w:left="0" w:right="0" w:firstLine="560"/>
        <w:spacing w:before="450" w:after="450" w:line="312" w:lineRule="auto"/>
      </w:pPr>
      <w:r>
        <w:rPr>
          <w:rFonts w:ascii="宋体" w:hAnsi="宋体" w:eastAsia="宋体" w:cs="宋体"/>
          <w:color w:val="000"/>
          <w:sz w:val="28"/>
          <w:szCs w:val="28"/>
        </w:rPr>
        <w:t xml:space="preserve">三、整改提升方向</w:t>
      </w:r>
    </w:p>
    <w:p>
      <w:pPr>
        <w:ind w:left="0" w:right="0" w:firstLine="560"/>
        <w:spacing w:before="450" w:after="450" w:line="312" w:lineRule="auto"/>
      </w:pPr>
      <w:r>
        <w:rPr>
          <w:rFonts w:ascii="宋体" w:hAnsi="宋体" w:eastAsia="宋体" w:cs="宋体"/>
          <w:color w:val="000"/>
          <w:sz w:val="28"/>
          <w:szCs w:val="28"/>
        </w:rPr>
        <w:t xml:space="preserve">1、进一步加强领导干部和党员的学习教育，加强领导班子建设和干部队伍建设。建立和完善局中心组学习制度，形成制度化、经常化，坚持领导干部带头学，带头示范，为职工做出表率。加强班子建设，牢固树立科学发展观，做到情为民所系，权为民所用，利为民所谋，用科学发展观来指导卫生工作。按照“抓班子，带队伍，促发展”的思想，抓好队伍建设。按“三个一流”的标准，争先创优，高标准严要求，在卫生改革与发展中做出优异的成绩。</w:t>
      </w:r>
    </w:p>
    <w:p>
      <w:pPr>
        <w:ind w:left="0" w:right="0" w:firstLine="560"/>
        <w:spacing w:before="450" w:after="450" w:line="312" w:lineRule="auto"/>
      </w:pPr>
      <w:r>
        <w:rPr>
          <w:rFonts w:ascii="宋体" w:hAnsi="宋体" w:eastAsia="宋体" w:cs="宋体"/>
          <w:color w:val="000"/>
          <w:sz w:val="28"/>
          <w:szCs w:val="28"/>
        </w:rPr>
        <w:t xml:space="preserve">2、时刻牢记党的宗旨，树立群众观点，增强大局意识。要时刻牢记党的宗旨，全心全意为人民服务，进一步树立群众观点，把人民群众的利益放在首位，以此作为我们一切工作的出发点和落脚点，把是否维护群众的切身利益，群众是否满意作为衡量我们工作成效的唯一标准。要进一步增强大局意识，站在全局的高度，站在如何为人民群众提供质量较高、费用较低的医疗卫生服务，如何促进船山经济社会跨越式发展的高度来抓好卫生工作。</w:t>
      </w:r>
    </w:p>
    <w:p>
      <w:pPr>
        <w:ind w:left="0" w:right="0" w:firstLine="560"/>
        <w:spacing w:before="450" w:after="450" w:line="312" w:lineRule="auto"/>
      </w:pPr>
      <w:r>
        <w:rPr>
          <w:rFonts w:ascii="宋体" w:hAnsi="宋体" w:eastAsia="宋体" w:cs="宋体"/>
          <w:color w:val="000"/>
          <w:sz w:val="28"/>
          <w:szCs w:val="28"/>
        </w:rPr>
        <w:t xml:space="preserve">3、大兴求真务实之风，提高执行力，增强行政效能。要真抓实干，求真务实，进一步改进工作作风，增强执行力，提高行政效能。实行分工负责、分级负责制，局领导班子成员一级抓一级，件件抓落实，对工作有布置、有检查、有结果。实行领导班子成员负责重点工程、重点工作项目责任制，医疗卫生单位联系制，重点调研课题责任制，建立调研日和督办日制度，局领导成员下基层搞调研、抓督查，把工作落到实处。在机关继续实行首问负责制、急事急办、特事特办制、五个工作日办结制。进一步建立奖惩激励机制，在机关实行量化考核，对机关工作人员按实绩，适当拉开分配档次。</w:t>
      </w:r>
    </w:p>
    <w:p>
      <w:pPr>
        <w:ind w:left="0" w:right="0" w:firstLine="560"/>
        <w:spacing w:before="450" w:after="450" w:line="312" w:lineRule="auto"/>
      </w:pPr>
      <w:r>
        <w:rPr>
          <w:rFonts w:ascii="宋体" w:hAnsi="宋体" w:eastAsia="宋体" w:cs="宋体"/>
          <w:color w:val="000"/>
          <w:sz w:val="28"/>
          <w:szCs w:val="28"/>
        </w:rPr>
        <w:t xml:space="preserve">4、构建和谐医患关系，解决农民看病难看病贵问题。一是加快建立医患纠纷调处的长效机制，努力构建和谐医患关系；二是加快卫生基础设施建设，切实解决农民就医难问题；三是加快推进城乡医疗卫生一体化进程，按照区委、区政府《关于统筹城乡医疗卫生一体化发展的实施意见》，统筹配置城乡卫生资源，为群众提供安全、有效、方便、价廉的公共卫生和基本医疗服务，促进城乡医疗卫生服务均等化。四是深化医疗卫生体制改革，完善医药卫生四大体系，建立区域卫生共同体，试行乡村卫生一体化管理，创新管理体制和运行机制，建立覆盖城乡居民的基本医疗卫生制度。</w:t>
      </w:r>
    </w:p>
    <w:p>
      <w:pPr>
        <w:ind w:left="0" w:right="0" w:firstLine="560"/>
        <w:spacing w:before="450" w:after="450" w:line="312" w:lineRule="auto"/>
      </w:pPr>
      <w:r>
        <w:rPr>
          <w:rFonts w:ascii="宋体" w:hAnsi="宋体" w:eastAsia="宋体" w:cs="宋体"/>
          <w:color w:val="000"/>
          <w:sz w:val="28"/>
          <w:szCs w:val="28"/>
        </w:rPr>
        <w:t xml:space="preserve">5、加强卫生队伍建设。多渠道、多层次地加大在职转岗或规范化培训力度；公开选聘卫生技术人才，解决人才“入口”问题；实行人才引进和智力引进并重，畅通高层次人才引进的“绿色通道”，建立长效的对口支援帮扶协作和巡回医疗制度，提高卫生队伍整体服务能力和水平。</w:t>
      </w:r>
    </w:p>
    <w:p>
      <w:pPr>
        <w:ind w:left="0" w:right="0" w:firstLine="560"/>
        <w:spacing w:before="450" w:after="450" w:line="312" w:lineRule="auto"/>
      </w:pPr>
      <w:r>
        <w:rPr>
          <w:rFonts w:ascii="宋体" w:hAnsi="宋体" w:eastAsia="宋体" w:cs="宋体"/>
          <w:color w:val="000"/>
          <w:sz w:val="28"/>
          <w:szCs w:val="28"/>
        </w:rPr>
        <w:t xml:space="preserve">6、加强信访维稳工作。加强群众来信来访接待，落实信访答复处理反馈和领导包案制度，按照“谁主管、谁负责”和“属地管理”的要求，分清责任，明确任务，层层抓落实。同时，加强对信访维稳工作研究，注意发现信访上访倾向，准确掌握重点稳控对象，进行跟踪解决。对重点人员和信访突出问题，立即与信访人取得联系，约谈见面，疏解情绪。对应解决的问题，限时解决；对不符合政策的过高诉求，做好解释和稳控工作，多做耐心细致的政策宣传解释工作，力争上级政策性支持，加大协调管理力度，做好化解平息，杜绝矛盾上交，尽早息访，给卫生事业发展创造一个宽松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2025-08-05T18:27:16+08:00</dcterms:created>
  <dcterms:modified xsi:type="dcterms:W3CDTF">2025-08-05T18:27:16+08:00</dcterms:modified>
</cp:coreProperties>
</file>

<file path=docProps/custom.xml><?xml version="1.0" encoding="utf-8"?>
<Properties xmlns="http://schemas.openxmlformats.org/officeDocument/2006/custom-properties" xmlns:vt="http://schemas.openxmlformats.org/officeDocument/2006/docPropsVTypes"/>
</file>