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雨棚施工方案</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车库雨棚施工方案车库雨棚施工方案：本工程玻璃雨棚支撑结构采用150*150*2普通镀锌方管,横梁为150*150*2，黑色树脂漆饰面。玻璃采用10mm厚钢化玻璃。现场施工需进行钢结构安装施工。1）支撑安装雨篷结构布置情况为采用立方管作为水平...</w:t>
      </w:r>
    </w:p>
    <w:p>
      <w:pPr>
        <w:ind w:left="0" w:right="0" w:firstLine="560"/>
        <w:spacing w:before="450" w:after="450" w:line="312" w:lineRule="auto"/>
      </w:pPr>
      <w:r>
        <w:rPr>
          <w:rFonts w:ascii="宋体" w:hAnsi="宋体" w:eastAsia="宋体" w:cs="宋体"/>
          <w:color w:val="000"/>
          <w:sz w:val="28"/>
          <w:szCs w:val="28"/>
        </w:rPr>
        <w:t xml:space="preserve">车库雨棚施工方案</w:t>
      </w:r>
    </w:p>
    <w:p>
      <w:pPr>
        <w:ind w:left="0" w:right="0" w:firstLine="560"/>
        <w:spacing w:before="450" w:after="450" w:line="312" w:lineRule="auto"/>
      </w:pPr>
      <w:r>
        <w:rPr>
          <w:rFonts w:ascii="宋体" w:hAnsi="宋体" w:eastAsia="宋体" w:cs="宋体"/>
          <w:color w:val="000"/>
          <w:sz w:val="28"/>
          <w:szCs w:val="28"/>
        </w:rPr>
        <w:t xml:space="preserve">车库雨棚施工方案：本工程玻璃雨棚支撑结构采用150*150*2普通镀锌方管,横梁为150*150*2，黑色树脂漆饰面。玻璃采用10mm厚钢化玻璃。现场施工需进行钢结构安装施工。</w:t>
      </w:r>
    </w:p>
    <w:p>
      <w:pPr>
        <w:ind w:left="0" w:right="0" w:firstLine="560"/>
        <w:spacing w:before="450" w:after="450" w:line="312" w:lineRule="auto"/>
      </w:pPr>
      <w:r>
        <w:rPr>
          <w:rFonts w:ascii="宋体" w:hAnsi="宋体" w:eastAsia="宋体" w:cs="宋体"/>
          <w:color w:val="000"/>
          <w:sz w:val="28"/>
          <w:szCs w:val="28"/>
        </w:rPr>
        <w:t xml:space="preserve">1）支撑安装雨篷结构布置情况为采用立方管作为水平方向支撑结构，方管通过预埋件与主体结构连接。立柱方管安装应编制更详细的施工计划，临时支撑及稳定措施必须进行计算，绘制详细图纸，安装程序必须保证结构的稳定性和不导致永久变形。</w:t>
      </w:r>
    </w:p>
    <w:p>
      <w:pPr>
        <w:ind w:left="0" w:right="0" w:firstLine="560"/>
        <w:spacing w:before="450" w:after="450" w:line="312" w:lineRule="auto"/>
      </w:pPr>
      <w:r>
        <w:rPr>
          <w:rFonts w:ascii="宋体" w:hAnsi="宋体" w:eastAsia="宋体" w:cs="宋体"/>
          <w:color w:val="000"/>
          <w:sz w:val="28"/>
          <w:szCs w:val="28"/>
        </w:rPr>
        <w:t xml:space="preserve">①测量放线及埋件校核</w:t>
      </w:r>
    </w:p>
    <w:p>
      <w:pPr>
        <w:ind w:left="0" w:right="0" w:firstLine="560"/>
        <w:spacing w:before="450" w:after="450" w:line="312" w:lineRule="auto"/>
      </w:pPr>
      <w:r>
        <w:rPr>
          <w:rFonts w:ascii="宋体" w:hAnsi="宋体" w:eastAsia="宋体" w:cs="宋体"/>
          <w:color w:val="000"/>
          <w:sz w:val="28"/>
          <w:szCs w:val="28"/>
        </w:rPr>
        <w:t xml:space="preserve">a.根据施工图计算出结构各定位轴线的角度和各个构件长的精确位置，并记录成测量用表，需要强调的是，立柱结构的安装必须和方管的制作、验收及建筑结构施工用的量具应按同一标准进行鉴定，并具有相同的精度。</w:t>
      </w:r>
    </w:p>
    <w:p>
      <w:pPr>
        <w:ind w:left="0" w:right="0" w:firstLine="560"/>
        <w:spacing w:before="450" w:after="450" w:line="312" w:lineRule="auto"/>
      </w:pPr>
      <w:r>
        <w:rPr>
          <w:rFonts w:ascii="宋体" w:hAnsi="宋体" w:eastAsia="宋体" w:cs="宋体"/>
          <w:color w:val="000"/>
          <w:sz w:val="28"/>
          <w:szCs w:val="28"/>
        </w:rPr>
        <w:t xml:space="preserve">b.按照测量用表各数值，检查结构的定位轴线，精度要达到1/15000以内，以保证放线准确无误。</w:t>
      </w:r>
    </w:p>
    <w:p>
      <w:pPr>
        <w:ind w:left="0" w:right="0" w:firstLine="560"/>
        <w:spacing w:before="450" w:after="450" w:line="312" w:lineRule="auto"/>
      </w:pPr>
      <w:r>
        <w:rPr>
          <w:rFonts w:ascii="宋体" w:hAnsi="宋体" w:eastAsia="宋体" w:cs="宋体"/>
          <w:color w:val="000"/>
          <w:sz w:val="28"/>
          <w:szCs w:val="28"/>
        </w:rPr>
        <w:t xml:space="preserve">c.放出立柱安装位置及辅助线，精确到0.5mm。</w:t>
      </w:r>
    </w:p>
    <w:p>
      <w:pPr>
        <w:ind w:left="0" w:right="0" w:firstLine="560"/>
        <w:spacing w:before="450" w:after="450" w:line="312" w:lineRule="auto"/>
      </w:pPr>
      <w:r>
        <w:rPr>
          <w:rFonts w:ascii="宋体" w:hAnsi="宋体" w:eastAsia="宋体" w:cs="宋体"/>
          <w:color w:val="000"/>
          <w:sz w:val="28"/>
          <w:szCs w:val="28"/>
        </w:rPr>
        <w:t xml:space="preserve">d.对照图纸，确定实际放线与图纸标注尺寸间的误差。根据误差部位及大小，可进行主体结构修正或者对钢构件本身进行修正，以消除误差影响，保障安装精度。</w:t>
      </w:r>
    </w:p>
    <w:p>
      <w:pPr>
        <w:ind w:left="0" w:right="0" w:firstLine="560"/>
        <w:spacing w:before="450" w:after="450" w:line="312" w:lineRule="auto"/>
      </w:pPr>
      <w:r>
        <w:rPr>
          <w:rFonts w:ascii="宋体" w:hAnsi="宋体" w:eastAsia="宋体" w:cs="宋体"/>
          <w:color w:val="000"/>
          <w:sz w:val="28"/>
          <w:szCs w:val="28"/>
        </w:rPr>
        <w:t xml:space="preserve">e.安装前应根据放线结果检验预埋件位置及与主体结构连接情况，保证预埋件的精度和可靠性。</w:t>
      </w:r>
    </w:p>
    <w:p>
      <w:pPr>
        <w:ind w:left="0" w:right="0" w:firstLine="560"/>
        <w:spacing w:before="450" w:after="450" w:line="312" w:lineRule="auto"/>
      </w:pPr>
      <w:r>
        <w:rPr>
          <w:rFonts w:ascii="宋体" w:hAnsi="宋体" w:eastAsia="宋体" w:cs="宋体"/>
          <w:color w:val="000"/>
          <w:sz w:val="28"/>
          <w:szCs w:val="28"/>
        </w:rPr>
        <w:t xml:space="preserve">2）支座安装根据在埋件上弹出的定位线安装钢结构支座，定位准确后初步固定，点焊连接。</w:t>
      </w:r>
    </w:p>
    <w:p>
      <w:pPr>
        <w:ind w:left="0" w:right="0" w:firstLine="560"/>
        <w:spacing w:before="450" w:after="450" w:line="312" w:lineRule="auto"/>
      </w:pPr>
      <w:r>
        <w:rPr>
          <w:rFonts w:ascii="宋体" w:hAnsi="宋体" w:eastAsia="宋体" w:cs="宋体"/>
          <w:color w:val="000"/>
          <w:sz w:val="28"/>
          <w:szCs w:val="28"/>
        </w:rPr>
        <w:t xml:space="preserve">4）立柱安装注意事项</w:t>
      </w:r>
    </w:p>
    <w:p>
      <w:pPr>
        <w:ind w:left="0" w:right="0" w:firstLine="560"/>
        <w:spacing w:before="450" w:after="450" w:line="312" w:lineRule="auto"/>
      </w:pPr>
      <w:r>
        <w:rPr>
          <w:rFonts w:ascii="宋体" w:hAnsi="宋体" w:eastAsia="宋体" w:cs="宋体"/>
          <w:color w:val="000"/>
          <w:sz w:val="28"/>
          <w:szCs w:val="28"/>
        </w:rPr>
        <w:t xml:space="preserve">a.在现场吊装之前，应经计算确定，保证吊装过程中结构及构件的强度、钢度和稳定性。当天安装的立柱应形成稳定的空间体系。吊装机械、临时支撑点对主体结构反作用力，应以书面的形式提供给主设计师雨棚施工方案活动方案。</w:t>
      </w:r>
    </w:p>
    <w:p>
      <w:pPr>
        <w:ind w:left="0" w:right="0" w:firstLine="560"/>
        <w:spacing w:before="450" w:after="450" w:line="312" w:lineRule="auto"/>
      </w:pPr>
      <w:r>
        <w:rPr>
          <w:rFonts w:ascii="宋体" w:hAnsi="宋体" w:eastAsia="宋体" w:cs="宋体"/>
          <w:color w:val="000"/>
          <w:sz w:val="28"/>
          <w:szCs w:val="28"/>
        </w:rPr>
        <w:t xml:space="preserve">b.在安装面与临时堆放地点之间，留出适当宽度的道路，用于成品运送的汽车、起吊设备的交通。</w:t>
      </w:r>
    </w:p>
    <w:p>
      <w:pPr>
        <w:ind w:left="0" w:right="0" w:firstLine="560"/>
        <w:spacing w:before="450" w:after="450" w:line="312" w:lineRule="auto"/>
      </w:pPr>
      <w:r>
        <w:rPr>
          <w:rFonts w:ascii="宋体" w:hAnsi="宋体" w:eastAsia="宋体" w:cs="宋体"/>
          <w:color w:val="000"/>
          <w:sz w:val="28"/>
          <w:szCs w:val="28"/>
        </w:rPr>
        <w:t xml:space="preserve">c.安装过程中应做好大跨度钢架的现场安装与土建工程的进度配合及其他结构的技术配合，尽量减少对楼面结构的影响</w:t>
      </w:r>
    </w:p>
    <w:p>
      <w:pPr>
        <w:ind w:left="0" w:right="0" w:firstLine="560"/>
        <w:spacing w:before="450" w:after="450" w:line="312" w:lineRule="auto"/>
      </w:pPr>
      <w:r>
        <w:rPr>
          <w:rFonts w:ascii="宋体" w:hAnsi="宋体" w:eastAsia="宋体" w:cs="宋体"/>
          <w:color w:val="000"/>
          <w:sz w:val="28"/>
          <w:szCs w:val="28"/>
        </w:rPr>
        <w:t xml:space="preserve">d.电焊连接工艺应根据钢材种类，选择相应焊条类型。如：钢材用Q235b钢，焊条相应的选用E43××。焊条要烘干后使用。焊接工作要编出焊接工艺卡，采取保证焊缝质量要求，且使产生的内应力和整个钢结构变形最小的焊接措施。</w:t>
      </w:r>
    </w:p>
    <w:p>
      <w:pPr>
        <w:ind w:left="0" w:right="0" w:firstLine="560"/>
        <w:spacing w:before="450" w:after="450" w:line="312" w:lineRule="auto"/>
      </w:pPr>
      <w:r>
        <w:rPr>
          <w:rFonts w:ascii="宋体" w:hAnsi="宋体" w:eastAsia="宋体" w:cs="宋体"/>
          <w:color w:val="000"/>
          <w:sz w:val="28"/>
          <w:szCs w:val="28"/>
        </w:rPr>
        <w:t xml:space="preserve">5）电焊连接应符合以下要求：</w:t>
      </w:r>
    </w:p>
    <w:p>
      <w:pPr>
        <w:ind w:left="0" w:right="0" w:firstLine="560"/>
        <w:spacing w:before="450" w:after="450" w:line="312" w:lineRule="auto"/>
      </w:pPr>
      <w:r>
        <w:rPr>
          <w:rFonts w:ascii="宋体" w:hAnsi="宋体" w:eastAsia="宋体" w:cs="宋体"/>
          <w:color w:val="000"/>
          <w:sz w:val="28"/>
          <w:szCs w:val="28"/>
        </w:rPr>
        <w:t xml:space="preserve">a．焊条要求放在干燥的房间保管。</w:t>
      </w:r>
    </w:p>
    <w:p>
      <w:pPr>
        <w:ind w:left="0" w:right="0" w:firstLine="560"/>
        <w:spacing w:before="450" w:after="450" w:line="312" w:lineRule="auto"/>
      </w:pPr>
      <w:r>
        <w:rPr>
          <w:rFonts w:ascii="宋体" w:hAnsi="宋体" w:eastAsia="宋体" w:cs="宋体"/>
          <w:color w:val="000"/>
          <w:sz w:val="28"/>
          <w:szCs w:val="28"/>
        </w:rPr>
        <w:t xml:space="preserve">b．在焊条箱内放入除湿剂。</w:t>
      </w:r>
    </w:p>
    <w:p>
      <w:pPr>
        <w:ind w:left="0" w:right="0" w:firstLine="560"/>
        <w:spacing w:before="450" w:after="450" w:line="312" w:lineRule="auto"/>
      </w:pPr>
      <w:r>
        <w:rPr>
          <w:rFonts w:ascii="宋体" w:hAnsi="宋体" w:eastAsia="宋体" w:cs="宋体"/>
          <w:color w:val="000"/>
          <w:sz w:val="28"/>
          <w:szCs w:val="28"/>
        </w:rPr>
        <w:t xml:space="preserve">c．除去焊接体表面的湿气，结露用干燥的布将水除去。</w:t>
      </w:r>
    </w:p>
    <w:p>
      <w:pPr>
        <w:ind w:left="0" w:right="0" w:firstLine="560"/>
        <w:spacing w:before="450" w:after="450" w:line="312" w:lineRule="auto"/>
      </w:pPr>
      <w:r>
        <w:rPr>
          <w:rFonts w:ascii="宋体" w:hAnsi="宋体" w:eastAsia="宋体" w:cs="宋体"/>
          <w:color w:val="000"/>
          <w:sz w:val="28"/>
          <w:szCs w:val="28"/>
        </w:rPr>
        <w:t xml:space="preserve">d．在雨中禁止焊接，因焊接表面的水珠会影响焊条与焊体得不到充分焊接，而且容易产生漏电。</w:t>
      </w:r>
    </w:p>
    <w:p>
      <w:pPr>
        <w:ind w:left="0" w:right="0" w:firstLine="560"/>
        <w:spacing w:before="450" w:after="450" w:line="312" w:lineRule="auto"/>
      </w:pPr>
      <w:r>
        <w:rPr>
          <w:rFonts w:ascii="宋体" w:hAnsi="宋体" w:eastAsia="宋体" w:cs="宋体"/>
          <w:color w:val="000"/>
          <w:sz w:val="28"/>
          <w:szCs w:val="28"/>
        </w:rPr>
        <w:t xml:space="preserve">e．焊接的长度、高度，依据施工图。</w:t>
      </w:r>
    </w:p>
    <w:p>
      <w:pPr>
        <w:ind w:left="0" w:right="0" w:firstLine="560"/>
        <w:spacing w:before="450" w:after="450" w:line="312" w:lineRule="auto"/>
      </w:pPr>
      <w:r>
        <w:rPr>
          <w:rFonts w:ascii="宋体" w:hAnsi="宋体" w:eastAsia="宋体" w:cs="宋体"/>
          <w:color w:val="000"/>
          <w:sz w:val="28"/>
          <w:szCs w:val="28"/>
        </w:rPr>
        <w:t xml:space="preserve">f．焊接过程中，防止焊火花飞溅损坏其它饰面，要使用接火盆。</w:t>
      </w:r>
    </w:p>
    <w:p>
      <w:pPr>
        <w:ind w:left="0" w:right="0" w:firstLine="560"/>
        <w:spacing w:before="450" w:after="450" w:line="312" w:lineRule="auto"/>
      </w:pPr>
      <w:r>
        <w:rPr>
          <w:rFonts w:ascii="宋体" w:hAnsi="宋体" w:eastAsia="宋体" w:cs="宋体"/>
          <w:color w:val="000"/>
          <w:sz w:val="28"/>
          <w:szCs w:val="28"/>
        </w:rPr>
        <w:t xml:space="preserve">6）对所有初步固定的钢结构，都要进行安装精度复核。对于误差在允许范围之外者，进行调整。在二次复核之后，方可将钢结构最终固定。并检查各钢构件有无表面损伤，在损伤处进行涂装修补。</w:t>
      </w:r>
    </w:p>
    <w:p>
      <w:pPr>
        <w:ind w:left="0" w:right="0" w:firstLine="560"/>
        <w:spacing w:before="450" w:after="450" w:line="312" w:lineRule="auto"/>
      </w:pPr>
      <w:r>
        <w:rPr>
          <w:rFonts w:ascii="宋体" w:hAnsi="宋体" w:eastAsia="宋体" w:cs="宋体"/>
          <w:color w:val="000"/>
          <w:sz w:val="28"/>
          <w:szCs w:val="28"/>
        </w:rPr>
        <w:t xml:space="preserve">7）方管立柱安装完成后，应制定相应的保护措施，不得发生变形、变色、污染等现象。施工中构件表面有不良影响的粘附物应及时清除。安装完成后，清扫时须避免损伤表面。</w:t>
      </w:r>
    </w:p>
    <w:p>
      <w:pPr>
        <w:ind w:left="0" w:right="0" w:firstLine="560"/>
        <w:spacing w:before="450" w:after="450" w:line="312" w:lineRule="auto"/>
      </w:pPr>
      <w:r>
        <w:rPr>
          <w:rFonts w:ascii="宋体" w:hAnsi="宋体" w:eastAsia="宋体" w:cs="宋体"/>
          <w:color w:val="000"/>
          <w:sz w:val="28"/>
          <w:szCs w:val="28"/>
        </w:rPr>
        <w:t xml:space="preserve">8）安装点式玻璃系统</w:t>
      </w:r>
    </w:p>
    <w:p>
      <w:pPr>
        <w:ind w:left="0" w:right="0" w:firstLine="560"/>
        <w:spacing w:before="450" w:after="450" w:line="312" w:lineRule="auto"/>
      </w:pPr>
      <w:r>
        <w:rPr>
          <w:rFonts w:ascii="宋体" w:hAnsi="宋体" w:eastAsia="宋体" w:cs="宋体"/>
          <w:color w:val="000"/>
          <w:sz w:val="28"/>
          <w:szCs w:val="28"/>
        </w:rPr>
        <w:t xml:space="preserve">a.安装转接件在立柱方管上按照玻璃分格定位安装转接件，转接件与方管梁焊接连接。</w:t>
      </w:r>
    </w:p>
    <w:p>
      <w:pPr>
        <w:ind w:left="0" w:right="0" w:firstLine="560"/>
        <w:spacing w:before="450" w:after="450" w:line="312" w:lineRule="auto"/>
      </w:pPr>
      <w:r>
        <w:rPr>
          <w:rFonts w:ascii="宋体" w:hAnsi="宋体" w:eastAsia="宋体" w:cs="宋体"/>
          <w:color w:val="000"/>
          <w:sz w:val="28"/>
          <w:szCs w:val="28"/>
        </w:rPr>
        <w:t xml:space="preserve">b.安装不锈钢爪件将不锈钢爪件与转接件连接牢固。</w:t>
      </w:r>
    </w:p>
    <w:p>
      <w:pPr>
        <w:ind w:left="0" w:right="0" w:firstLine="560"/>
        <w:spacing w:before="450" w:after="450" w:line="312" w:lineRule="auto"/>
      </w:pPr>
      <w:r>
        <w:rPr>
          <w:rFonts w:ascii="宋体" w:hAnsi="宋体" w:eastAsia="宋体" w:cs="宋体"/>
          <w:color w:val="000"/>
          <w:sz w:val="28"/>
          <w:szCs w:val="28"/>
        </w:rPr>
        <w:t xml:space="preserve">c.安装玻璃板块玻璃板块应以先安装完毕驳接头。玻璃到达施工现场后，对玻璃的表面质量、公称尺寸等进行逐片检测。同时使用玻璃边缘应力仪对玻璃的钢化情况进行全检。玻璃垂直运输采用在脚手架上临时固定的电动葫芦，使用真空吸盘垂直提升到安装位置上进行定位安装。将玻璃提升到位后，放入分格中，将驳接头对准爪件孔位，就位后将驳接头与爪件紧固。玻璃安装质量允许偏差限值规范和设计要求。</w:t>
      </w:r>
    </w:p>
    <w:p>
      <w:pPr>
        <w:ind w:left="0" w:right="0" w:firstLine="560"/>
        <w:spacing w:before="450" w:after="450" w:line="312" w:lineRule="auto"/>
      </w:pPr>
      <w:r>
        <w:rPr>
          <w:rFonts w:ascii="宋体" w:hAnsi="宋体" w:eastAsia="宋体" w:cs="宋体"/>
          <w:color w:val="000"/>
          <w:sz w:val="28"/>
          <w:szCs w:val="28"/>
        </w:rPr>
        <w:t xml:space="preserve">9）打胶</w:t>
      </w:r>
    </w:p>
    <w:p>
      <w:pPr>
        <w:ind w:left="0" w:right="0" w:firstLine="560"/>
        <w:spacing w:before="450" w:after="450" w:line="312" w:lineRule="auto"/>
      </w:pPr>
      <w:r>
        <w:rPr>
          <w:rFonts w:ascii="宋体" w:hAnsi="宋体" w:eastAsia="宋体" w:cs="宋体"/>
          <w:color w:val="000"/>
          <w:sz w:val="28"/>
          <w:szCs w:val="28"/>
        </w:rPr>
        <w:t xml:space="preserve">a.在玻璃安装调整结束后进行打胶，将玻璃板块间的缝隙用耐候胶密封。</w:t>
      </w:r>
    </w:p>
    <w:p>
      <w:pPr>
        <w:ind w:left="0" w:right="0" w:firstLine="560"/>
        <w:spacing w:before="450" w:after="450" w:line="312" w:lineRule="auto"/>
      </w:pPr>
      <w:r>
        <w:rPr>
          <w:rFonts w:ascii="宋体" w:hAnsi="宋体" w:eastAsia="宋体" w:cs="宋体"/>
          <w:color w:val="000"/>
          <w:sz w:val="28"/>
          <w:szCs w:val="28"/>
        </w:rPr>
        <w:t xml:space="preserve">b.注胶前首先清洁注胶位置，选用干净不脱毛的清洁布和二甲苯，用二块抹布将拟注胶位置在注胶前半小时内清洁干净。胶缝在清洁后半小时内应尽快注胶注胶，超过时间后应重新清洁。特别是玻璃边部与胶连接处的污迹要清洗擦干，在贴美纹纸后要24小时之内打胶并及时处理。</w:t>
      </w:r>
    </w:p>
    <w:p>
      <w:pPr>
        <w:ind w:left="0" w:right="0" w:firstLine="560"/>
        <w:spacing w:before="450" w:after="450" w:line="312" w:lineRule="auto"/>
      </w:pPr>
      <w:r>
        <w:rPr>
          <w:rFonts w:ascii="宋体" w:hAnsi="宋体" w:eastAsia="宋体" w:cs="宋体"/>
          <w:color w:val="000"/>
          <w:sz w:val="28"/>
          <w:szCs w:val="28"/>
        </w:rPr>
        <w:t xml:space="preserve">c.在胶缝中填塞泡沫棒，而后注胶。</w:t>
      </w:r>
    </w:p>
    <w:p>
      <w:pPr>
        <w:ind w:left="0" w:right="0" w:firstLine="560"/>
        <w:spacing w:before="450" w:after="450" w:line="312" w:lineRule="auto"/>
      </w:pPr>
      <w:r>
        <w:rPr>
          <w:rFonts w:ascii="宋体" w:hAnsi="宋体" w:eastAsia="宋体" w:cs="宋体"/>
          <w:color w:val="000"/>
          <w:sz w:val="28"/>
          <w:szCs w:val="28"/>
        </w:rPr>
        <w:t xml:space="preserve">d.刮胶时应在玻璃面板两侧沿同一方向将胶缝刮平（或凹面），同时应注意密封胶的固化时间。在刮胶过程中必须保证交缝的接口处平滑，如有凸起必须在胶表面固化前修整好，保证在胶缝处排水通畅注胶后应保证胶线横平竖直,粗细均匀,无气泡无不平整现象,且粘接牢固,外表美观。</w:t>
      </w:r>
    </w:p>
    <w:p>
      <w:pPr>
        <w:ind w:left="0" w:right="0" w:firstLine="560"/>
        <w:spacing w:before="450" w:after="450" w:line="312" w:lineRule="auto"/>
      </w:pPr>
      <w:r>
        <w:rPr>
          <w:rFonts w:ascii="宋体" w:hAnsi="宋体" w:eastAsia="宋体" w:cs="宋体"/>
          <w:color w:val="000"/>
          <w:sz w:val="28"/>
          <w:szCs w:val="28"/>
        </w:rPr>
        <w:t xml:space="preserve">e.在隔日打胶时，胶缝连接处先清洗已打好的胶头，切除园弧头部以保正两次打胶的连接紧密。</w:t>
      </w:r>
    </w:p>
    <w:p>
      <w:pPr>
        <w:ind w:left="0" w:right="0" w:firstLine="560"/>
        <w:spacing w:before="450" w:after="450" w:line="312" w:lineRule="auto"/>
      </w:pPr>
      <w:r>
        <w:rPr>
          <w:rFonts w:ascii="宋体" w:hAnsi="宋体" w:eastAsia="宋体" w:cs="宋体"/>
          <w:color w:val="000"/>
          <w:sz w:val="28"/>
          <w:szCs w:val="28"/>
        </w:rPr>
        <w:t xml:space="preserve">f.如在自检中发发现有局部打胶缺陷（如气泡、空心、断缝、表面严重裂纹），必须将该部分切除清理后再进行补胶。</w:t>
      </w:r>
    </w:p>
    <w:p>
      <w:pPr>
        <w:ind w:left="0" w:right="0" w:firstLine="560"/>
        <w:spacing w:before="450" w:after="450" w:line="312" w:lineRule="auto"/>
      </w:pPr>
      <w:r>
        <w:rPr>
          <w:rFonts w:ascii="宋体" w:hAnsi="宋体" w:eastAsia="宋体" w:cs="宋体"/>
          <w:color w:val="000"/>
          <w:sz w:val="28"/>
          <w:szCs w:val="28"/>
        </w:rPr>
        <w:t xml:space="preserve">10）清洗</w:t>
      </w:r>
    </w:p>
    <w:p>
      <w:pPr>
        <w:ind w:left="0" w:right="0" w:firstLine="560"/>
        <w:spacing w:before="450" w:after="450" w:line="312" w:lineRule="auto"/>
      </w:pPr>
      <w:r>
        <w:rPr>
          <w:rFonts w:ascii="宋体" w:hAnsi="宋体" w:eastAsia="宋体" w:cs="宋体"/>
          <w:color w:val="000"/>
          <w:sz w:val="28"/>
          <w:szCs w:val="28"/>
        </w:rPr>
        <w:t xml:space="preserve">A.方管构件、爪件、玻璃面板等制定相应的保护措施，不得发生变形、变色、污染等现</w:t>
      </w:r>
    </w:p>
    <w:p>
      <w:pPr>
        <w:ind w:left="0" w:right="0" w:firstLine="560"/>
        <w:spacing w:before="450" w:after="450" w:line="312" w:lineRule="auto"/>
      </w:pPr>
      <w:r>
        <w:rPr>
          <w:rFonts w:ascii="宋体" w:hAnsi="宋体" w:eastAsia="宋体" w:cs="宋体"/>
          <w:color w:val="000"/>
          <w:sz w:val="28"/>
          <w:szCs w:val="28"/>
        </w:rPr>
        <w:t xml:space="preserve">b.施工中装饰面板及构件表面有不良影响的粘附物应及时清除。</w:t>
      </w:r>
    </w:p>
    <w:p>
      <w:pPr>
        <w:ind w:left="0" w:right="0" w:firstLine="560"/>
        <w:spacing w:before="450" w:after="450" w:line="312" w:lineRule="auto"/>
      </w:pPr>
      <w:r>
        <w:rPr>
          <w:rFonts w:ascii="宋体" w:hAnsi="宋体" w:eastAsia="宋体" w:cs="宋体"/>
          <w:color w:val="000"/>
          <w:sz w:val="28"/>
          <w:szCs w:val="28"/>
        </w:rPr>
        <w:t xml:space="preserve">c.安装完成后，制定清扫方案，清扫须避免损伤表面。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2025-07-08T03:08:12+08:00</dcterms:created>
  <dcterms:modified xsi:type="dcterms:W3CDTF">2025-07-08T03:08:12+08:00</dcterms:modified>
</cp:coreProperties>
</file>

<file path=docProps/custom.xml><?xml version="1.0" encoding="utf-8"?>
<Properties xmlns="http://schemas.openxmlformats.org/officeDocument/2006/custom-properties" xmlns:vt="http://schemas.openxmlformats.org/officeDocument/2006/docPropsVTypes"/>
</file>