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关于初心使命要践行一辈子专题党课讲稿[精选五篇]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初心使命要践行一辈子专题党课讲稿关于初心使命要践行一辈子专题党课讲稿范文同志们：习近平总书记指出：“我们党的一百年，是矢志践行初心使命的一百年，是筚路蓝缕奠基立业的一百年，是创造辉煌开辟未来的一百年。”中国共产党从诞生之日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2024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第五篇：2024关于“践行初心使命 奋发担当作为”专题党课讲稿</w:t>
      </w:r>
    </w:p>
    <w:p>
      <w:pPr>
        <w:ind w:left="0" w:right="0" w:firstLine="560"/>
        <w:spacing w:before="450" w:after="450" w:line="312" w:lineRule="auto"/>
      </w:pPr>
      <w:r>
        <w:rPr>
          <w:rFonts w:ascii="宋体" w:hAnsi="宋体" w:eastAsia="宋体" w:cs="宋体"/>
          <w:color w:val="000"/>
          <w:sz w:val="28"/>
          <w:szCs w:val="28"/>
        </w:rPr>
        <w:t xml:space="preserve">2024关于“践行初心使命 奋发担当作为”专题党课讲稿范文</w:t>
      </w:r>
    </w:p>
    <w:p>
      <w:pPr>
        <w:ind w:left="0" w:right="0" w:firstLine="560"/>
        <w:spacing w:before="450" w:after="450" w:line="312" w:lineRule="auto"/>
      </w:pPr>
      <w:r>
        <w:rPr>
          <w:rFonts w:ascii="宋体" w:hAnsi="宋体" w:eastAsia="宋体" w:cs="宋体"/>
          <w:color w:val="000"/>
          <w:sz w:val="28"/>
          <w:szCs w:val="28"/>
        </w:rPr>
        <w:t xml:space="preserve">近年来，他始终坚持以习近平新时代中国特色社会主义思想为指导，践行初心使命，履职担当尽责，团结带领XX广大党员干部群众，优化经济结构，完善城市功能，改善人居环境，提升城市品质，在构建新发展格局中展现新作为。</w:t>
      </w:r>
    </w:p>
    <w:p>
      <w:pPr>
        <w:ind w:left="0" w:right="0" w:firstLine="560"/>
        <w:spacing w:before="450" w:after="450" w:line="312" w:lineRule="auto"/>
      </w:pPr>
      <w:r>
        <w:rPr>
          <w:rFonts w:ascii="宋体" w:hAnsi="宋体" w:eastAsia="宋体" w:cs="宋体"/>
          <w:color w:val="000"/>
          <w:sz w:val="28"/>
          <w:szCs w:val="28"/>
        </w:rPr>
        <w:t xml:space="preserve">一、注重学习，锤炼党性，强化政治站位</w:t>
      </w:r>
    </w:p>
    <w:p>
      <w:pPr>
        <w:ind w:left="0" w:right="0" w:firstLine="560"/>
        <w:spacing w:before="450" w:after="450" w:line="312" w:lineRule="auto"/>
      </w:pPr>
      <w:r>
        <w:rPr>
          <w:rFonts w:ascii="宋体" w:hAnsi="宋体" w:eastAsia="宋体" w:cs="宋体"/>
          <w:color w:val="000"/>
          <w:sz w:val="28"/>
          <w:szCs w:val="28"/>
        </w:rPr>
        <w:t xml:space="preserve">始终把政治学习放在第一位，系统地学习习近平总书记系列讲话精神、党的十九大精神和各项方针政策，增强“四个意识”、坚定“四个自信”、做到“两个维护”，始终在思想上政治上行动上同党中央和省委、市委保持高度一致。在加强政治理论知识学习的同时，带动广大党员干部集体学，多次到居委会为普通党员讲党课，到中小学为全体师生上思想政治教育课，切实提升广大党员干部群众的政治素养。不断深入学习基层治理、城市建设、宏观经济等专业知识，积极与上级部门、干部职工和老党员深入交流，开展城中村有机更新，壮大楼宇经济，优化营商环境，坚持用“绣花功夫”“细针密缕”，探索老城区创新突破之路，绘就XX新的发展蓝图，城市建设步入高速、高效、高质发展阶段。</w:t>
      </w:r>
    </w:p>
    <w:p>
      <w:pPr>
        <w:ind w:left="0" w:right="0" w:firstLine="560"/>
        <w:spacing w:before="450" w:after="450" w:line="312" w:lineRule="auto"/>
      </w:pPr>
      <w:r>
        <w:rPr>
          <w:rFonts w:ascii="宋体" w:hAnsi="宋体" w:eastAsia="宋体" w:cs="宋体"/>
          <w:color w:val="000"/>
          <w:sz w:val="28"/>
          <w:szCs w:val="28"/>
        </w:rPr>
        <w:t xml:space="preserve">二、精准发力，一居一策，完成“两委”换届</w:t>
      </w:r>
    </w:p>
    <w:p>
      <w:pPr>
        <w:ind w:left="0" w:right="0" w:firstLine="560"/>
        <w:spacing w:before="450" w:after="450" w:line="312" w:lineRule="auto"/>
      </w:pPr>
      <w:r>
        <w:rPr>
          <w:rFonts w:ascii="宋体" w:hAnsi="宋体" w:eastAsia="宋体" w:cs="宋体"/>
          <w:color w:val="000"/>
          <w:sz w:val="28"/>
          <w:szCs w:val="28"/>
        </w:rPr>
        <w:t xml:space="preserve">坚持把加强党的领导贯穿换届选举全过程，牢牢把握换届选举主动权，建立“1+5+6”工作体系和“日汇报、周总结”工作机制，精准研判和调研摸排，吃透居情选情，打好换届选举主动仗。成立换届工作组，通过召开座谈会、一对一访谈等方式，做到人选心中有数，重点、难点问题心中有数，把矛盾化解在换届前，为换届选举扫清障碍。精准设岗、“一居一策”，针对各居委会不同情况和发展实际，通过集体培训、警示教育、谈心谈话等多种方式，统一思想，选优配强“一肩挑”人选。坚持把选举程序和人选质量作为换届选举的关键，按照“去弱留强、好中选优”的原则，选优配强“两委”班子，顺利完成村（社区）两委换届试点任务。通过换届选举，实现了居委会（社区）两委班子成员年龄、学历等“一降四升”，班子结构进一步优化，整体素质进一步提高。换届结束后，及时开展新一届居委会（社区）干部培训班，从专业知识、业务能力等多方面提升干部素质，为XX城市高质量发展汇聚人气，集结队伍。</w:t>
      </w:r>
    </w:p>
    <w:p>
      <w:pPr>
        <w:ind w:left="0" w:right="0" w:firstLine="560"/>
        <w:spacing w:before="450" w:after="450" w:line="312" w:lineRule="auto"/>
      </w:pPr>
      <w:r>
        <w:rPr>
          <w:rFonts w:ascii="宋体" w:hAnsi="宋体" w:eastAsia="宋体" w:cs="宋体"/>
          <w:color w:val="000"/>
          <w:sz w:val="28"/>
          <w:szCs w:val="28"/>
        </w:rPr>
        <w:t xml:space="preserve">三、党建引领，创新驱动，凝聚发展合力</w:t>
      </w:r>
    </w:p>
    <w:p>
      <w:pPr>
        <w:ind w:left="0" w:right="0" w:firstLine="560"/>
        <w:spacing w:before="450" w:after="450" w:line="312" w:lineRule="auto"/>
      </w:pPr>
      <w:r>
        <w:rPr>
          <w:rFonts w:ascii="宋体" w:hAnsi="宋体" w:eastAsia="宋体" w:cs="宋体"/>
          <w:color w:val="000"/>
          <w:sz w:val="28"/>
          <w:szCs w:val="28"/>
        </w:rPr>
        <w:t xml:space="preserve">坚持党建引领，扛牢政治责任，转变干部队伍作风，狠抓基层党建各项任务落实，带领大家排查摸底，创新发展思路，探索XX老城区发展新方向。夯实基层党建阵地。提档升级12个党员群众服务中心，注重“抓大带小”、“抓聚带散”，推进新兴领域党的组织和工作全覆盖，在有形覆盖的基础上不断强化有效覆盖；建立“街道党工委+社区党组织+网格党组织+小区党小组+楼宇党员中心户”五级组织体系，夯实党建引领的组织基础；先后打造了时代广场习近平新时代中国特色社会主义思想主题街区、党史广场、党建文化广场等，打造XX红色文化阵地。加强干部队伍建设。XX原有办公楼结构老化，被鉴定为危房，多方面原因导致搬迁计划长久搁浅。XX同志上任后把同志们的安危放在第一位，在最短时间内完成新办公区域的选址、装修和搬迁，改善办公环境，提振干部士气；狠抓干部作风建设，和党员干部进行谈心谈话，和各居委会、社区、机关部门签订党建目标责任书，严格执行各种规章制度和奖惩机制，干部精神面貌和工作作风得到极大转变。产业结构优化升级。突出支柱产业转型、新业态培育，保持第三产业的主体地位，实施楼宇经济发展战略，把总部型楼宇经济建设作为繁荣商贸、推动发展的重要载体，培育以XX为中心的四大商圈，形成人气商气集聚，功能完善、业态丰富的区域商圈；支持新经济、新零售、新业态服务业发展，大力发展“夜经济”，引导规范“地摊经济”时间、场所，进一步活跃夜间商业和市场。项目建设坚定不移。把项目建设作为促进XX经济高质量发展的总抓手，借助XX以外的土地空间，打造差异化合作平台，充分利用好政策红利，开展工业项目招商，培育发展工业经济，积极引导XX等高新技术企业不断增强创新竞争力，XX按时间节点推进。</w:t>
      </w:r>
    </w:p>
    <w:p>
      <w:pPr>
        <w:ind w:left="0" w:right="0" w:firstLine="560"/>
        <w:spacing w:before="450" w:after="450" w:line="312" w:lineRule="auto"/>
      </w:pPr>
      <w:r>
        <w:rPr>
          <w:rFonts w:ascii="宋体" w:hAnsi="宋体" w:eastAsia="宋体" w:cs="宋体"/>
          <w:color w:val="000"/>
          <w:sz w:val="28"/>
          <w:szCs w:val="28"/>
        </w:rPr>
        <w:t xml:space="preserve">四、担当作为，务实重干，答好“民生考卷”</w:t>
      </w:r>
    </w:p>
    <w:p>
      <w:pPr>
        <w:ind w:left="0" w:right="0" w:firstLine="560"/>
        <w:spacing w:before="450" w:after="450" w:line="312" w:lineRule="auto"/>
      </w:pPr>
      <w:r>
        <w:rPr>
          <w:rFonts w:ascii="宋体" w:hAnsi="宋体" w:eastAsia="宋体" w:cs="宋体"/>
          <w:color w:val="000"/>
          <w:sz w:val="28"/>
          <w:szCs w:val="28"/>
        </w:rPr>
        <w:t xml:space="preserve">切实履行党工委书记第一责任人职责和班子成员的“一岗双责”，坚持以人民为中心，打造幸福新XX。紧抓老城区改造提升，稳步启动城中村有机更新，以“打通断头路，拓宽瓶颈路，提升老化路”为重点，全力实施XX路贯通工程，统一规划、统一实施，将旧地重建与更新改造相结合，探索老城区改造新模式；辖区XX个老旧小区改造提升工程同步进行，总投资XX亿，涉及居民XXX户，致力打造功能完善、环境整洁、管理有序的幸福居住地。坚持办好群众实事，全力加强平安综治建设，认真开展扫黑除恶工作，及时预防化解各类社会矛盾，做好防范处理邪教和敏感时期信访稳定工作，共排查化解各类矛盾纠纷30起，共受理各类信访案件X起，均已办结。全年未发生“民转刑”案件，人民群众获得感幸福感安全感不断提升。不断满足人民群众对美好生活的向往，按照城市创建“美化、亮化、净化、硬化、绿化”标准，每周五开展城市清洁行动，对辖区环境卫生进行集中整治。结合市交办的X项台账，自定台账XX项，划分责任，全程督导落实，人民群众在城市生活得更舒心、更美好，顺利完成XX复检。</w:t>
      </w:r>
    </w:p>
    <w:p>
      <w:pPr>
        <w:ind w:left="0" w:right="0" w:firstLine="560"/>
        <w:spacing w:before="450" w:after="450" w:line="312" w:lineRule="auto"/>
      </w:pPr>
      <w:r>
        <w:rPr>
          <w:rFonts w:ascii="宋体" w:hAnsi="宋体" w:eastAsia="宋体" w:cs="宋体"/>
          <w:color w:val="000"/>
          <w:sz w:val="28"/>
          <w:szCs w:val="28"/>
        </w:rPr>
        <w:t xml:space="preserve">XX同志坚持以党建为引领，把握经济发展新常态，挖掘城市发展内生动力，经济运行总体呈现稳中有进良好态势，商贸服务业、项目建设、民生事业等各项工作取得新进展。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