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2024年某县脱贫攻坚深化改革工作要点二</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年某县脱贫攻坚深化改革工作要点为深入贯彻落实中央和省委、市委全面深化改革部署，扎实做好2024年全面深化改革工作，推动扶贫领域改革全面进步，参照市委重大改革项目，结合我县实际，制定2024年扶贫领域深化改革工作要点如下：结合工作实际...</w:t>
      </w:r>
    </w:p>
    <w:p>
      <w:pPr>
        <w:ind w:left="0" w:right="0" w:firstLine="560"/>
        <w:spacing w:before="450" w:after="450" w:line="312" w:lineRule="auto"/>
      </w:pPr>
      <w:r>
        <w:rPr>
          <w:rFonts w:ascii="宋体" w:hAnsi="宋体" w:eastAsia="宋体" w:cs="宋体"/>
          <w:color w:val="000"/>
          <w:sz w:val="28"/>
          <w:szCs w:val="28"/>
        </w:rPr>
        <w:t xml:space="preserve">2024年某县脱贫攻坚深化改革工作要点</w:t>
      </w:r>
    </w:p>
    <w:p>
      <w:pPr>
        <w:ind w:left="0" w:right="0" w:firstLine="560"/>
        <w:spacing w:before="450" w:after="450" w:line="312" w:lineRule="auto"/>
      </w:pPr>
      <w:r>
        <w:rPr>
          <w:rFonts w:ascii="宋体" w:hAnsi="宋体" w:eastAsia="宋体" w:cs="宋体"/>
          <w:color w:val="000"/>
          <w:sz w:val="28"/>
          <w:szCs w:val="28"/>
        </w:rPr>
        <w:t xml:space="preserve">为深入贯彻落实中央和省委、市委全面深化改革部署，扎实做好2024年全面深化改革工作，推动扶贫领域改革全面进步，参照市委重大改革项目，结合我县实际，制定2024年扶贫领域深化改革工作要点如下：</w:t>
      </w:r>
    </w:p>
    <w:p>
      <w:pPr>
        <w:ind w:left="0" w:right="0" w:firstLine="560"/>
        <w:spacing w:before="450" w:after="450" w:line="312" w:lineRule="auto"/>
      </w:pPr>
      <w:r>
        <w:rPr>
          <w:rFonts w:ascii="宋体" w:hAnsi="宋体" w:eastAsia="宋体" w:cs="宋体"/>
          <w:color w:val="000"/>
          <w:sz w:val="28"/>
          <w:szCs w:val="28"/>
        </w:rPr>
        <w:t xml:space="preserve">结合工作实际，制定工作要点如下。</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按照“扶真贫、真扶贫、脱真贫”工作要求，围绕春季攻势、夏季整改、秋冬冲刺的工作总基调，系统发力、重点突破、集中攻坚、尽瑞出战，强化作风建设，压实工作责任，加大资金投入，全力打好精准脱贫攻坚年度战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主攻“A、B、C”，实现精准脱贫。即“A”是指全县2024年必保xx人口脱贫，力争xx人；“B”是指实现B个省定贫困村的退出；“C”是指实现C个市定贫困村的退出。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（一）确保“五个到位”，夯实脱贫攻坚基础。</w:t>
      </w:r>
    </w:p>
    <w:p>
      <w:pPr>
        <w:ind w:left="0" w:right="0" w:firstLine="560"/>
        <w:spacing w:before="450" w:after="450" w:line="312" w:lineRule="auto"/>
      </w:pPr>
      <w:r>
        <w:rPr>
          <w:rFonts w:ascii="宋体" w:hAnsi="宋体" w:eastAsia="宋体" w:cs="宋体"/>
          <w:color w:val="000"/>
          <w:sz w:val="28"/>
          <w:szCs w:val="28"/>
        </w:rPr>
        <w:t xml:space="preserve">1.精准识别到位。对照国家精准识别同意部署和要求，及时做好建档立卡贫困人口动态识别调整，确保新增贫困人口应纳尽纳，应扶尽扶。开展建档立卡数据比对，摸排产业扶贫、就业扶贫、健康扶贫、驾驭扶贫、危房改造、安全饮水、社会兜底保障等政策到户到人落实情况，确保贫困户信息采集表内的各项数据与贫困户真实情况一致，与录入全国扶贫开发信息管理系统一致，并按照有关规定进行动态规范管理，确保档内无硬伤、档外无真贫。</w:t>
      </w:r>
    </w:p>
    <w:p>
      <w:pPr>
        <w:ind w:left="0" w:right="0" w:firstLine="560"/>
        <w:spacing w:before="450" w:after="450" w:line="312" w:lineRule="auto"/>
      </w:pPr>
      <w:r>
        <w:rPr>
          <w:rFonts w:ascii="宋体" w:hAnsi="宋体" w:eastAsia="宋体" w:cs="宋体"/>
          <w:color w:val="000"/>
          <w:sz w:val="28"/>
          <w:szCs w:val="28"/>
        </w:rPr>
        <w:t xml:space="preserve">2.资金投入到位。各级财政加大投入，落实财政扶贫资金稳定增长机制，加大资金整合力度，做到应整尽整，形成“多个渠道引水、一个池子蓄水、一个龙头放水”的扶贫投入格局。创新金融扶贫机制，用足用好“产业扶贫信贷通”“财政惠农信贷通”“扶贫过桥贷款”政策，加大扶贫小额信贷推进力度，建立健全扶贫小额信贷贴息政策。发挥扶贫再贷款导向作用，用好用足扶贫再贷款。开发精准扶贫产业保险、扶贫信贷保证保险产品。严格执行扶贫资金使用管理规定，加强资本使用绩效评价，防范资金风险。落实持贫资金项目公告公示制，始终保持扶贫资金严管严查高压态势。</w:t>
      </w:r>
    </w:p>
    <w:p>
      <w:pPr>
        <w:ind w:left="0" w:right="0" w:firstLine="560"/>
        <w:spacing w:before="450" w:after="450" w:line="312" w:lineRule="auto"/>
      </w:pPr>
      <w:r>
        <w:rPr>
          <w:rFonts w:ascii="宋体" w:hAnsi="宋体" w:eastAsia="宋体" w:cs="宋体"/>
          <w:color w:val="000"/>
          <w:sz w:val="28"/>
          <w:szCs w:val="28"/>
        </w:rPr>
        <w:t xml:space="preserve">3.干部配备到位。按照“三二一”扶贫格局，调整完善干部帮扶队伍，配齐配强扶贫干部。深入推进“党建+”扶贫，抓住村“两委”换届契机，选优赔墙贫困村领导班子，加强村民自治建设，大力培养农村党员致富带头人，制定贫困村创业致富带头人培育工作实施方案和政策措施，加大乡土人才队伍培养力度，深入打造“不走的扶贫工作队”。充分发挥乡、村扶贫工作站（室）专职管理职能，安排专业的人做专业的事，每个乡镇扶贫工作站保证3人，村级扶贫工作室落实1-2名专职信息员负责精准扶贫信息工作，推广使用精准扶贫App。</w:t>
      </w:r>
    </w:p>
    <w:p>
      <w:pPr>
        <w:ind w:left="0" w:right="0" w:firstLine="560"/>
        <w:spacing w:before="450" w:after="450" w:line="312" w:lineRule="auto"/>
      </w:pPr>
      <w:r>
        <w:rPr>
          <w:rFonts w:ascii="宋体" w:hAnsi="宋体" w:eastAsia="宋体" w:cs="宋体"/>
          <w:color w:val="000"/>
          <w:sz w:val="28"/>
          <w:szCs w:val="28"/>
        </w:rPr>
        <w:t xml:space="preserve">4.思想教育到位。唱响主旋律，弘扬正能量，加大扶贫与扶志、扶智、扶勤、扶德结合力度，注重用扶贫成效和脱贫典型教育贫困户梳理勤劳致富、脱贫光荣的思想。强化正向激励机制，在帮扶资金安排上正向引导，采用生产奖补、劳务补助、以公代赈等方式，让贫困群众敢想敢干、能干会干，激发贫困户脱贫信心和内生动力，促进自立自强和自主脱贫。对因懒致贫、因赌致贫、因婚致贫、因子女不赡养老人致贫等精神贫困问题，强化村民自我教育、管理、监督等自治方式，在帮扶政策上建立反向约束机制，加强教育惩戒，促进精神脱贫，克服“等靠要”。</w:t>
      </w:r>
    </w:p>
    <w:p>
      <w:pPr>
        <w:ind w:left="0" w:right="0" w:firstLine="560"/>
        <w:spacing w:before="450" w:after="450" w:line="312" w:lineRule="auto"/>
      </w:pPr>
      <w:r>
        <w:rPr>
          <w:rFonts w:ascii="宋体" w:hAnsi="宋体" w:eastAsia="宋体" w:cs="宋体"/>
          <w:color w:val="000"/>
          <w:sz w:val="28"/>
          <w:szCs w:val="28"/>
        </w:rPr>
        <w:t xml:space="preserve">5.宣传引导到位。认真学习总结井冈山市和吉安县率先脱贫摘帽的成功经验，为我县如期脱贫出列提供能借鉴、可复制的经验。注重培育发掘和总结宣传脱贫典型，举办脱贫攻坚摄影展，开设脱贫攻坚电视专栏，讲好贫困群众的“脱贫故事”，让贫困群众自我脱贫学有榜样、行有示范、赶有标杆。精心评选各地好的经验典型，做好全国脱贫攻坚奖的推选和全省脱贫攻坚奖的评选工作。</w:t>
      </w:r>
    </w:p>
    <w:p>
      <w:pPr>
        <w:ind w:left="0" w:right="0" w:firstLine="560"/>
        <w:spacing w:before="450" w:after="450" w:line="312" w:lineRule="auto"/>
      </w:pPr>
      <w:r>
        <w:rPr>
          <w:rFonts w:ascii="宋体" w:hAnsi="宋体" w:eastAsia="宋体" w:cs="宋体"/>
          <w:color w:val="000"/>
          <w:sz w:val="28"/>
          <w:szCs w:val="28"/>
        </w:rPr>
        <w:t xml:space="preserve">（二）发力“四个聚焦”，高质量打好脱贫攻坚战</w:t>
      </w:r>
    </w:p>
    <w:p>
      <w:pPr>
        <w:ind w:left="0" w:right="0" w:firstLine="560"/>
        <w:spacing w:before="450" w:after="450" w:line="312" w:lineRule="auto"/>
      </w:pPr>
      <w:r>
        <w:rPr>
          <w:rFonts w:ascii="宋体" w:hAnsi="宋体" w:eastAsia="宋体" w:cs="宋体"/>
          <w:color w:val="000"/>
          <w:sz w:val="28"/>
          <w:szCs w:val="28"/>
        </w:rPr>
        <w:t xml:space="preserve">6.聚焦目标任务脱贫攻坚。聚焦xx个省定贫困村、xx个市定贫困村，实现2024年度xx名贫困人口脱贫的目标任务。深入调查研究，逐一采取不同方式，过堂把脉，明确“坚在哪里”“如何攻坚”，坐到谋定而后动。衔接实施乡村振兴战略，加大对贫困村和贫困人口的攻坚力度，在惠民项目、涉农资金、财政转移支付、金融保险、新增建设用地指标等方面倾斜支持，为贫困村稳定退出、巩固脱贫成功提供有力支持和持久保障。优先支持贫困村自然村组2024年完成“整洁美丽，和谐宜居”新农村建设，科学规划贫困村生产空间、生活空间、生态空间布局，因地制宜、突出特色、量力而行，加大贫困村整体提升力度，全面完成xx户以上自然村通水泥路，农村饮水安全普及率实现100%，加快改变生活条件、发展环境和基础设施、公共服务的面貌，确保贫困地区基本公共服务主要指标接近全省平均水平。扶持发展壮大贫困村集体经济，通过建立各种形式的村集体合作经济组织，提供中介服务、土地流转盘活闲置土地、土地增减挂钩盘活闲置宅基地和加大村级财政转移支付等多渠道增加集体收入，实现每个贫困村有村集体经济收入，逐步消除村集体经济“空壳村”，带动贫困户发展。</w:t>
      </w:r>
    </w:p>
    <w:p>
      <w:pPr>
        <w:ind w:left="0" w:right="0" w:firstLine="560"/>
        <w:spacing w:before="450" w:after="450" w:line="312" w:lineRule="auto"/>
      </w:pPr>
      <w:r>
        <w:rPr>
          <w:rFonts w:ascii="宋体" w:hAnsi="宋体" w:eastAsia="宋体" w:cs="宋体"/>
          <w:color w:val="000"/>
          <w:sz w:val="28"/>
          <w:szCs w:val="28"/>
        </w:rPr>
        <w:t xml:space="preserve">7.聚焦稳定可持续脱贫。大力推进“两业”扶贫。要立足产业这个脱贫，统筹谋划产业发展，结合实际，深入推进产业扶贫全覆盖工程，以“村有扶贫产业、户有增收项目”为目标，以优势特色产业为依托，以组建合作组织为渠道，以建立利益联结机制为链条，强化长效脱贫根本之策。通过重点推进高标准农田建设、农业结构调整、发展林下经济等，结合实施光伏扶贫、电商扶贫、金融扶贫、旅游扶贫等，引导“城归”“雁归”人才留乡创业，推进村干部与能人带头领办和党员主动参与、村民自愿参与、贫困群众统筹参与的“一领办三参与”模式。深入实施就业扶贫。围绕方便贫困群众“挣钱”“顾家”两不误，继续开展园区企业承接、龙头企业带动、合作组织链接、扶贫车间吸纳、农村能人引领、公益岗位扶持等六类就近就地就业扶贫新平台，以灵活拓展贫困群众就业门路。着力拓展“雨露计划”等职业技能培训，扎实开展就业扶贫“春风行动”。</w:t>
      </w:r>
    </w:p>
    <w:p>
      <w:pPr>
        <w:ind w:left="0" w:right="0" w:firstLine="560"/>
        <w:spacing w:before="450" w:after="450" w:line="312" w:lineRule="auto"/>
      </w:pPr>
      <w:r>
        <w:rPr>
          <w:rFonts w:ascii="宋体" w:hAnsi="宋体" w:eastAsia="宋体" w:cs="宋体"/>
          <w:color w:val="000"/>
          <w:sz w:val="28"/>
          <w:szCs w:val="28"/>
        </w:rPr>
        <w:t xml:space="preserve">8.聚焦“两不愁、三保障”。一是保障不愁吃不愁穿。因地制宜发展特色种养业和工业、服务业，开发更多公益性岗位，优先安排贫困群众就业，促进贫困群众稳定增收。推进农村低保提标增效，坚持扶贫开发与社会保障有效衔接、扶持脱贫与防止返贫并举并重，对失能弱能的贫困人口应保尽保，筑牢兜底保障底线。二是保障住房安全。把让贫困群众住上安全房作为头等大事，作为重要民生工程来抓，加快推进农村危房改造，全面完成“十三五”易地扶贫搬迁工作计划，全面完成C级危房加固改造和D级危房改造建设，坚决防止贫困户因建房举债致贫或返贫，确保贫困户不住危房。三是保障义务教育。加强学籍管理系统与建档立卡信息系统动态衔接，继续完善资助体系，建立义务教育扶贫资助政策学校校长与乡镇属地双负责制度，把各项资助政策精准到人，保障贫困家庭子女就学，从制度上消除因贫失学辍学现象。四是保障基本医疗。扎实推进健康扶贫再提升工程，全面筑牢基本医疗、大病保障、补充保险和医疗救助“四道保障线”，切实保障门诊特殊慢性病待遇水平，全面实现贫困人口县域内住院“先诊疗后付费”和“一站式”报销结算，确保贫困患者医疗自付费用控制在10%以下，15种大病全部得到专项救治，并对深度贫困人口探索建立“爱心”救助兜底机制新防线，确保不让一人因病导致吃不饱穿不暖。</w:t>
      </w:r>
    </w:p>
    <w:p>
      <w:pPr>
        <w:ind w:left="0" w:right="0" w:firstLine="560"/>
        <w:spacing w:before="450" w:after="450" w:line="312" w:lineRule="auto"/>
      </w:pPr>
      <w:r>
        <w:rPr>
          <w:rFonts w:ascii="宋体" w:hAnsi="宋体" w:eastAsia="宋体" w:cs="宋体"/>
          <w:color w:val="000"/>
          <w:sz w:val="28"/>
          <w:szCs w:val="28"/>
        </w:rPr>
        <w:t xml:space="preserve">9.聚焦大扶贫格局。加大政府、市场、社会资源统筹力度，构建专项扶贫、行业扶贫、社会扶贫大格局，强化各行各业凝心聚力脱贫攻坚机制。深入营造全社会参与扶贫氛围，重点深化社会扶贫网推广工作，抓成效、抓特色、抓对接，大力提升社会扶贫网统筹整合社会帮扶资源功能，全面提高帮扶资源与脱贫需求的对接质量和成功率。</w:t>
      </w:r>
    </w:p>
    <w:p>
      <w:pPr>
        <w:ind w:left="0" w:right="0" w:firstLine="560"/>
        <w:spacing w:before="450" w:after="450" w:line="312" w:lineRule="auto"/>
      </w:pPr>
      <w:r>
        <w:rPr>
          <w:rFonts w:ascii="宋体" w:hAnsi="宋体" w:eastAsia="宋体" w:cs="宋体"/>
          <w:color w:val="000"/>
          <w:sz w:val="28"/>
          <w:szCs w:val="28"/>
        </w:rPr>
        <w:t xml:space="preserve">（三）实施“三大行动”，强力决战脱贫攻坚</w:t>
      </w:r>
    </w:p>
    <w:p>
      <w:pPr>
        <w:ind w:left="0" w:right="0" w:firstLine="560"/>
        <w:spacing w:before="450" w:after="450" w:line="312" w:lineRule="auto"/>
      </w:pPr>
      <w:r>
        <w:rPr>
          <w:rFonts w:ascii="宋体" w:hAnsi="宋体" w:eastAsia="宋体" w:cs="宋体"/>
          <w:color w:val="000"/>
          <w:sz w:val="28"/>
          <w:szCs w:val="28"/>
        </w:rPr>
        <w:t xml:space="preserve">10.实施春季攻势行动。为确保2024年全县脱贫攻坚开好局、起好步，按照全省统一部署，决定1月至4月上旬，在全县范围开展脱贫攻坚“春季攻势”行动。各乡镇（场）各部门要按照省委、省政府和市委、市政府的统一部署扎实开展脱贫攻坚“春季攻势”行动，对标要求，对表年度脱贫任务，对照肩负工作责任，制定“春季攻势”行动的具体工作方案，集中精力、集中火力打好春季脱贫攻坚第一仗，确保今年脱贫攻坚再战告捷。</w:t>
      </w:r>
    </w:p>
    <w:p>
      <w:pPr>
        <w:ind w:left="0" w:right="0" w:firstLine="560"/>
        <w:spacing w:before="450" w:after="450" w:line="312" w:lineRule="auto"/>
      </w:pPr>
      <w:r>
        <w:rPr>
          <w:rFonts w:ascii="宋体" w:hAnsi="宋体" w:eastAsia="宋体" w:cs="宋体"/>
          <w:color w:val="000"/>
          <w:sz w:val="28"/>
          <w:szCs w:val="28"/>
        </w:rPr>
        <w:t xml:space="preserve">11.实施夏季整改行动。坚持问题导向，针对工作推进过程中的困难和问题，坚决整改落实。本着从严从实、较真碰硬的整改态度，全面查摆、主动认领，列出问题清单、措施清单、责任清单，明确时间表、任务书、责任状，拿出超常举措整改落实到位，确保脱贫攻坚的治疗和成效。</w:t>
      </w:r>
    </w:p>
    <w:p>
      <w:pPr>
        <w:ind w:left="0" w:right="0" w:firstLine="560"/>
        <w:spacing w:before="450" w:after="450" w:line="312" w:lineRule="auto"/>
      </w:pPr>
      <w:r>
        <w:rPr>
          <w:rFonts w:ascii="宋体" w:hAnsi="宋体" w:eastAsia="宋体" w:cs="宋体"/>
          <w:color w:val="000"/>
          <w:sz w:val="28"/>
          <w:szCs w:val="28"/>
        </w:rPr>
        <w:t xml:space="preserve">12.实施秋冬冲刺行动。坚持效果导向，紧盯硬目标、强化硬措施，抓调度，促进度，全力冲刺完成全年目标任务，确保交上年度脱贫攻坚工作满意答卷。</w:t>
      </w:r>
    </w:p>
    <w:p>
      <w:pPr>
        <w:ind w:left="0" w:right="0" w:firstLine="560"/>
        <w:spacing w:before="450" w:after="450" w:line="312" w:lineRule="auto"/>
      </w:pPr>
      <w:r>
        <w:rPr>
          <w:rFonts w:ascii="宋体" w:hAnsi="宋体" w:eastAsia="宋体" w:cs="宋体"/>
          <w:color w:val="000"/>
          <w:sz w:val="28"/>
          <w:szCs w:val="28"/>
        </w:rPr>
        <w:t xml:space="preserve">（四）压实“三个责任”，筑牢脱贫攻坚责任体系</w:t>
      </w:r>
    </w:p>
    <w:p>
      <w:pPr>
        <w:ind w:left="0" w:right="0" w:firstLine="560"/>
        <w:spacing w:before="450" w:after="450" w:line="312" w:lineRule="auto"/>
      </w:pPr>
      <w:r>
        <w:rPr>
          <w:rFonts w:ascii="宋体" w:hAnsi="宋体" w:eastAsia="宋体" w:cs="宋体"/>
          <w:color w:val="000"/>
          <w:sz w:val="28"/>
          <w:szCs w:val="28"/>
        </w:rPr>
        <w:t xml:space="preserve">13.压实主体责任。严格落实脱贫攻坚工作责任，将任务细化分解，逐级签订脱贫攻坚责任状，层层传导压力，级级压实责任，形成齐抓共管、合力攻坚的良好工作格局。各级党政主要负责同志是脱贫攻坚的第一负责人，脱贫攻坚工作必须亲自谋划、亲自部署、亲自推动、亲自检查，决不能当“甩手掌柜”。</w:t>
      </w:r>
    </w:p>
    <w:p>
      <w:pPr>
        <w:ind w:left="0" w:right="0" w:firstLine="560"/>
        <w:spacing w:before="450" w:after="450" w:line="312" w:lineRule="auto"/>
      </w:pPr>
      <w:r>
        <w:rPr>
          <w:rFonts w:ascii="宋体" w:hAnsi="宋体" w:eastAsia="宋体" w:cs="宋体"/>
          <w:color w:val="000"/>
          <w:sz w:val="28"/>
          <w:szCs w:val="28"/>
        </w:rPr>
        <w:t xml:space="preserve">14.压实行业扶贫责任。各单位要进一步明确细化行业部门脱贫攻坚责任，扶贫开发领导小组成员单位特别是“十大扶贫工程”牵头单位要立足脱贫攻坚大局，将部门职能和行业资源进一步聚焦到建档立卡贫困户和贫困村，做到项目优先安排、资金优先保障、工作优先对接、措施优先落实，集中力量解决当前行业扶贫中的短板和突出问题。推进民营企业参加“百企帮百村”精准扶贫行动，完善“百企帮百村”台账系统，探索建立民营企业帮扶与贫困村发展联结机制，实现贫困村与企业共赢发展。</w:t>
      </w:r>
    </w:p>
    <w:p>
      <w:pPr>
        <w:ind w:left="0" w:right="0" w:firstLine="560"/>
        <w:spacing w:before="450" w:after="450" w:line="312" w:lineRule="auto"/>
      </w:pPr>
      <w:r>
        <w:rPr>
          <w:rFonts w:ascii="宋体" w:hAnsi="宋体" w:eastAsia="宋体" w:cs="宋体"/>
          <w:color w:val="000"/>
          <w:sz w:val="28"/>
          <w:szCs w:val="28"/>
        </w:rPr>
        <w:t xml:space="preserve">15.压实结对帮扶责任。进一步加强乡镇领导干部包片、乡镇干部包村、第一书记和驻村工作队驻村、结对帮扶干部包户工作。结合脱贫攻坚部署安排，加强日常管理，加大督查考核的力度。驻村工作队员和第一书记必须履职尽责，蹲的住、沉得下、融进去，常驻在村，深入分析情况，制定脱贫规划、思路，与乡村干部相互配合，协同开展工作，切实做好宣传引导、建档立卡、分类施策、项目实施、条件改善、产业发展等工作。结对帮扶干部要切实做到因户因人施策，不能仅停留在走访慰问层面上。</w:t>
      </w:r>
    </w:p>
    <w:p>
      <w:pPr>
        <w:ind w:left="0" w:right="0" w:firstLine="560"/>
        <w:spacing w:before="450" w:after="450" w:line="312" w:lineRule="auto"/>
      </w:pPr>
      <w:r>
        <w:rPr>
          <w:rFonts w:ascii="宋体" w:hAnsi="宋体" w:eastAsia="宋体" w:cs="宋体"/>
          <w:color w:val="000"/>
          <w:sz w:val="28"/>
          <w:szCs w:val="28"/>
        </w:rPr>
        <w:t xml:space="preserve">（五）健全“两个机制”，强化对脱贫攻坚结果的运用</w:t>
      </w:r>
    </w:p>
    <w:p>
      <w:pPr>
        <w:ind w:left="0" w:right="0" w:firstLine="560"/>
        <w:spacing w:before="450" w:after="450" w:line="312" w:lineRule="auto"/>
      </w:pPr>
      <w:r>
        <w:rPr>
          <w:rFonts w:ascii="宋体" w:hAnsi="宋体" w:eastAsia="宋体" w:cs="宋体"/>
          <w:color w:val="000"/>
          <w:sz w:val="28"/>
          <w:szCs w:val="28"/>
        </w:rPr>
        <w:t xml:space="preserve">16.健全督查问责长效机制。制定我县脱贫攻坚年度督查巡查计划，加强与省、市脱贫攻坚工作督察组的沟通衔接，整合力量，共享资源，以及时发现问题为重点，以督促整改问题为导向，开展常规性的暗访督查，对不实不力的进行约谈。</w:t>
      </w:r>
    </w:p>
    <w:p>
      <w:pPr>
        <w:ind w:left="0" w:right="0" w:firstLine="560"/>
        <w:spacing w:before="450" w:after="450" w:line="312" w:lineRule="auto"/>
      </w:pPr>
      <w:r>
        <w:rPr>
          <w:rFonts w:ascii="宋体" w:hAnsi="宋体" w:eastAsia="宋体" w:cs="宋体"/>
          <w:color w:val="000"/>
          <w:sz w:val="28"/>
          <w:szCs w:val="28"/>
        </w:rPr>
        <w:t xml:space="preserve">17.建立健全正向激励考核机制。出台我县脱贫攻坚成效考核办法和第一书记、驻村工作队的帮扶工作考核办法，对年度考核优秀的单位和个人进行奖励。树立鲜明的用人导向，在干部任用、表彰奖励、待遇补贴、人文关怀、抚恤救助等方面，让真抓实干、兢兢业业的扶贫干部得到最大“实惠”，真正树立起勤政、务实、为民的“风向标”。建立基层扶贫干部的容错纠错机制，为改革者鼓劲、为实干者撑腰、为担当者担当、为负责者负责。</w:t>
      </w:r>
    </w:p>
    <w:p>
      <w:pPr>
        <w:ind w:left="0" w:right="0" w:firstLine="560"/>
        <w:spacing w:before="450" w:after="450" w:line="312" w:lineRule="auto"/>
      </w:pPr>
      <w:r>
        <w:rPr>
          <w:rFonts w:ascii="宋体" w:hAnsi="宋体" w:eastAsia="宋体" w:cs="宋体"/>
          <w:color w:val="000"/>
          <w:sz w:val="28"/>
          <w:szCs w:val="28"/>
        </w:rPr>
        <w:t xml:space="preserve">（六）开展“一个治理”，强化脱贫攻坚工作作风建设</w:t>
      </w:r>
    </w:p>
    <w:p>
      <w:pPr>
        <w:ind w:left="0" w:right="0" w:firstLine="560"/>
        <w:spacing w:before="450" w:after="450" w:line="312" w:lineRule="auto"/>
      </w:pPr>
      <w:r>
        <w:rPr>
          <w:rFonts w:ascii="宋体" w:hAnsi="宋体" w:eastAsia="宋体" w:cs="宋体"/>
          <w:color w:val="000"/>
          <w:sz w:val="28"/>
          <w:szCs w:val="28"/>
        </w:rPr>
        <w:t xml:space="preserve">18.开展全县扶贫领域腐败和作风问题专项治理。加大12317扶贫举报电话宣传，推广普及使用的力度。按照中央、省、市的统一部署开好动员部署会，制定具体实施方案，治理重点、工作举措。严格落实省、市扶贫领域作风问题专项治理工作要求，严格完成规定动作，直面问题立行立改，建立问题清单、整改清单、落实清单、问责清单，力戒官僚主义、形式主义，从严从实抓好整改落实，确保专项治理工作实效。</w:t>
      </w:r>
    </w:p>
    <w:p>
      <w:pPr>
        <w:ind w:left="0" w:right="0" w:firstLine="560"/>
        <w:spacing w:before="450" w:after="450" w:line="312" w:lineRule="auto"/>
      </w:pPr>
      <w:r>
        <w:rPr>
          <w:rFonts w:ascii="宋体" w:hAnsi="宋体" w:eastAsia="宋体" w:cs="宋体"/>
          <w:color w:val="000"/>
          <w:sz w:val="28"/>
          <w:szCs w:val="28"/>
        </w:rPr>
        <w:t xml:space="preserve">某县脱贫攻坚深化改革工作要点</w:t>
      </w:r>
    </w:p>
    <w:p>
      <w:pPr>
        <w:ind w:left="0" w:right="0" w:firstLine="560"/>
        <w:spacing w:before="450" w:after="450" w:line="312" w:lineRule="auto"/>
      </w:pPr>
      <w:r>
        <w:rPr>
          <w:rFonts w:ascii="宋体" w:hAnsi="宋体" w:eastAsia="宋体" w:cs="宋体"/>
          <w:color w:val="000"/>
          <w:sz w:val="28"/>
          <w:szCs w:val="28"/>
        </w:rPr>
        <w:t xml:space="preserve">为深入贯彻落实中央和省委、市委全面深化改革部署，扎实做好2024年全面深化改革工作，推动扶贫领域改革全面进步，参照市委重大改革项目，结合我县实际，制定2024年扶贫领域深化改革工作要点如下：</w:t>
      </w:r>
    </w:p>
    <w:p>
      <w:pPr>
        <w:ind w:left="0" w:right="0" w:firstLine="560"/>
        <w:spacing w:before="450" w:after="450" w:line="312" w:lineRule="auto"/>
      </w:pPr>
      <w:r>
        <w:rPr>
          <w:rFonts w:ascii="宋体" w:hAnsi="宋体" w:eastAsia="宋体" w:cs="宋体"/>
          <w:color w:val="000"/>
          <w:sz w:val="28"/>
          <w:szCs w:val="28"/>
        </w:rPr>
        <w:t xml:space="preserve">一、健全完善脱贫攻坚问题排查整改防范化解风险机制。</w:t>
      </w:r>
    </w:p>
    <w:p>
      <w:pPr>
        <w:ind w:left="0" w:right="0" w:firstLine="560"/>
        <w:spacing w:before="450" w:after="450" w:line="312" w:lineRule="auto"/>
      </w:pPr>
      <w:r>
        <w:rPr>
          <w:rFonts w:ascii="宋体" w:hAnsi="宋体" w:eastAsia="宋体" w:cs="宋体"/>
          <w:color w:val="000"/>
          <w:sz w:val="28"/>
          <w:szCs w:val="28"/>
        </w:rPr>
        <w:t xml:space="preserve">认真梳理开展脱贫攻坚以来，巡视、督导、考核、评估、审计等方面发现和反馈的各类问题，扎实开展脱贫攻坚“回头看”。一是实行挂牌督战制，即每一个具体问题为挂牌督办事项，每一位分管县领导负责挂牌督战，牵头单位、责任单位、责任人具体负责制定整改措施和时限，按时上报整改进度及结果，规范建立“一台帐三清单”。二是实行提级验收制，即村级问题乡级验收，乡级问题县级验收，逐级出具并提交验收报告，验收合格一项销号一项。三是实行限时报告制，按照时间节点，各乡镇、牵头或责任单位每月上报整改进展情况、整改报告、工作台帐、验收报告。有效推进脱贫攻坚任务完成和提高质量成色，确保脱贫过程扎实、成效真实、验收踏实，经得起历史和人民的检验。</w:t>
      </w:r>
    </w:p>
    <w:p>
      <w:pPr>
        <w:ind w:left="0" w:right="0" w:firstLine="560"/>
        <w:spacing w:before="450" w:after="450" w:line="312" w:lineRule="auto"/>
      </w:pPr>
      <w:r>
        <w:rPr>
          <w:rFonts w:ascii="宋体" w:hAnsi="宋体" w:eastAsia="宋体" w:cs="宋体"/>
          <w:color w:val="000"/>
          <w:sz w:val="28"/>
          <w:szCs w:val="28"/>
        </w:rPr>
        <w:t xml:space="preserve">二、建立健全返贫致贫风险防范监测预警干预机制。</w:t>
      </w:r>
    </w:p>
    <w:p>
      <w:pPr>
        <w:ind w:left="0" w:right="0" w:firstLine="560"/>
        <w:spacing w:before="450" w:after="450" w:line="312" w:lineRule="auto"/>
      </w:pPr>
      <w:r>
        <w:rPr>
          <w:rFonts w:ascii="宋体" w:hAnsi="宋体" w:eastAsia="宋体" w:cs="宋体"/>
          <w:color w:val="000"/>
          <w:sz w:val="28"/>
          <w:szCs w:val="28"/>
        </w:rPr>
        <w:t xml:space="preserve">实施脱贫攻坚风险防范预警干预机制，完善事前预警、事中帮扶、事后跟踪措施，对XX户XX名脱贫监测人口和XX户XX名边缘人口，通过七个方面进行监测预警和干预帮扶。一是精准预警机制，通过自下而上个人申报、自上而下系统比对、横向应用第三方评价三种渠道，收集预警信息，进行动态监管。二是分级管理机制，根据建档立卡已脱贫贫困户现有的产业、就业及家庭收支状况，以及结对帮扶干部日常帮扶了解的情况，综合判断其脱贫的稳定性，将返贫级别划分为红色预警即濒临返贫户、黄色预警即极易返贫户、蓝色预警即邻近返贫户三个等级，构建定向跟踪数据录入监测系统。三是动态识别机制，畅通渠道，及时发现;严格标准，精准识别;跟踪回访，动态管理。四是救助干预机制，根据预警级别进行“帮、扶、引”三类救助，一级预警濒临返贫户以“帮”为主，二级预警极易返贫户以“扶”为主，三级预警邻近返贫户以“引”为主。五是利益联结机制，建立新型农业经营主体带动贫困户的利益联结机制;积极推进农村集体产权制度改革;扎实推进“资源变资产、资金变股金、农民变股东”改革。六是协同参与机制，坚持扶贫先扶志;弘扬中华民族传统美德;倡导农村婚嫁新风尚;正向激励;反向预警。七是政策保障机制，完善政策兜底保障;保持政策的连续性;将要延续的政策加以明确;提前谋划关键政策2024年后的衔接事项;继续完善重点领域部分政策;做好易地扶贫搬迁人口的后续产业等政策扶持。通过动态管理，降低致贫返贫风险。</w:t>
      </w:r>
    </w:p>
    <w:p>
      <w:pPr>
        <w:ind w:left="0" w:right="0" w:firstLine="560"/>
        <w:spacing w:before="450" w:after="450" w:line="312" w:lineRule="auto"/>
      </w:pPr>
      <w:r>
        <w:rPr>
          <w:rFonts w:ascii="宋体" w:hAnsi="宋体" w:eastAsia="宋体" w:cs="宋体"/>
          <w:color w:val="000"/>
          <w:sz w:val="28"/>
          <w:szCs w:val="28"/>
        </w:rPr>
        <w:t xml:space="preserve">三、建立健全巩固提升、解决相对贫困的长效机制。</w:t>
      </w:r>
    </w:p>
    <w:p>
      <w:pPr>
        <w:ind w:left="0" w:right="0" w:firstLine="560"/>
        <w:spacing w:before="450" w:after="450" w:line="312" w:lineRule="auto"/>
      </w:pPr>
      <w:r>
        <w:rPr>
          <w:rFonts w:ascii="宋体" w:hAnsi="宋体" w:eastAsia="宋体" w:cs="宋体"/>
          <w:color w:val="000"/>
          <w:sz w:val="28"/>
          <w:szCs w:val="28"/>
        </w:rPr>
        <w:t xml:space="preserve">一是按照《XX县“巩固提升脱贫成效”行动计划》，围绕工作目标任务，落实针对性政策措施，精心组织实施，形成攻坚合力，激发内生动力，通过产业扶贫、就业扶贫等专项扶贫行动，确保XX户XX名已脱贫人口脱贫成效得到巩固提升，实现稳定脱贫。二是加强农村低保制度和扶贫开发政策有效衔接。对符合农村低保条件的建档立卡贫困家庭，按政策规定程序纳入农村低保范围;对返贫的家庭，按规定程序审核后，符合条件的及时纳入社会救助制度和建档立卡贫困户扶贫开发政策覆盖范围;对家庭困难的重度残疾人、患重病的困难群众纳入单独申请低保范围;对农村低保家庭中的老年人、未成年人、重度残疾人、重病患者等特殊困难对象，按照不低于当地低保标准的X%的比例提高救助水平，保障其基本生活;对于依靠扶贫开发暂时无法脱贫或脱贫后再返贫的家庭和人员，符合救助条件的及时纳入农村低保、特困人员救助供养或临时救助范围，给予相应的救助保障，保障其基本生活;对遭遇突发事件、意外伤害、突发重大疾病或者其他特殊原因导致基本生活陷入困境，其他社会救助制度暂时无法覆盖或者救助之后基本生活暂时仍有严重困难的家庭或者个人，给予临时救助，帮助其解决基本生活困难;逐步提高农村低保标准，原则上今年全县统一提高农村低保标准不低于XX元。三是实施医疗救助及重特大疾病医疗救助，确保民政救助对象100%享有基本医疗保障;对经基本医疗及大病保险报销后仍有困难的低保对象、特困人员等特殊群体给予住院救助;将符合特困供养条件的贫困人口全部纳入特困人员救助供养范围;对于失能、半失能的特困人员足额发放照料护理补贴。四是落实好临时救助、残疾人两项补贴及物价上涨挂钩联动机制，足额发放困难残疾人生活补贴和重度残疾人护理补贴，并及时动态调整补贴标准;开展贫困残疾人康复、就业培训、教育扶助、基层党组织助残等扶贫行动。五是实施助老行动，提高贫困村养老服务设施覆盖率;大力开展农村互助养老服务和关爱农村老年人志愿服务活动。六是脱贫攻坚与乡村振兴有效衔接，谋划编制“十四五”巩固脱贫成果规划，建立完善减贫工作体系长效机制。</w:t>
      </w:r>
    </w:p>
    <w:p>
      <w:pPr>
        <w:ind w:left="0" w:right="0" w:firstLine="560"/>
        <w:spacing w:before="450" w:after="450" w:line="312" w:lineRule="auto"/>
      </w:pPr>
      <w:r>
        <w:rPr>
          <w:rFonts w:ascii="宋体" w:hAnsi="宋体" w:eastAsia="宋体" w:cs="宋体"/>
          <w:color w:val="000"/>
          <w:sz w:val="28"/>
          <w:szCs w:val="28"/>
        </w:rPr>
        <w:t xml:space="preserve">四、健全完善督查机制。</w:t>
      </w:r>
    </w:p>
    <w:p>
      <w:pPr>
        <w:ind w:left="0" w:right="0" w:firstLine="560"/>
        <w:spacing w:before="450" w:after="450" w:line="312" w:lineRule="auto"/>
      </w:pPr>
      <w:r>
        <w:rPr>
          <w:rFonts w:ascii="宋体" w:hAnsi="宋体" w:eastAsia="宋体" w:cs="宋体"/>
          <w:color w:val="000"/>
          <w:sz w:val="28"/>
          <w:szCs w:val="28"/>
        </w:rPr>
        <w:t xml:space="preserve">统筹安排好常态化督查工作，坚持把督查作为发现问题、落实整改、提高脱贫成色的一项重要手段，紧紧围绕决战完胜总体目标任务，抽调精兵强将，以解决问题、推进工作为导向，严督实查，确保全县上下对脱贫攻坚问题再检视、整改再深化、工作再落实，推动脱贫质量全面提高。</w:t>
      </w:r>
    </w:p>
    <w:p>
      <w:pPr>
        <w:ind w:left="0" w:right="0" w:firstLine="560"/>
        <w:spacing w:before="450" w:after="450" w:line="312" w:lineRule="auto"/>
      </w:pPr>
      <w:r>
        <w:rPr>
          <w:rFonts w:ascii="宋体" w:hAnsi="宋体" w:eastAsia="宋体" w:cs="宋体"/>
          <w:color w:val="000"/>
          <w:sz w:val="28"/>
          <w:szCs w:val="28"/>
        </w:rPr>
        <w:t xml:space="preserve">五、做好脱贫攻坚普查工作。</w:t>
      </w:r>
    </w:p>
    <w:p>
      <w:pPr>
        <w:ind w:left="0" w:right="0" w:firstLine="560"/>
        <w:spacing w:before="450" w:after="450" w:line="312" w:lineRule="auto"/>
      </w:pPr>
      <w:r>
        <w:rPr>
          <w:rFonts w:ascii="宋体" w:hAnsi="宋体" w:eastAsia="宋体" w:cs="宋体"/>
          <w:color w:val="000"/>
          <w:sz w:val="28"/>
          <w:szCs w:val="28"/>
        </w:rPr>
        <w:t xml:space="preserve">协同统计调查部门制定脱贫攻坚普查工作方案，积极配合好上级部门脱贫攻坚普查工作，进一步对建档立卡贫困人口进行清理核实，压实底数，为普查工作顺利完成提供必要条件，确保普查过程扎实高效，普查结果真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2025-07-08T17:04:39+08:00</dcterms:created>
  <dcterms:modified xsi:type="dcterms:W3CDTF">2025-07-08T17:04:39+08:00</dcterms:modified>
</cp:coreProperties>
</file>

<file path=docProps/custom.xml><?xml version="1.0" encoding="utf-8"?>
<Properties xmlns="http://schemas.openxmlformats.org/officeDocument/2006/custom-properties" xmlns:vt="http://schemas.openxmlformats.org/officeDocument/2006/docPropsVTypes"/>
</file>