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创星级平安单位申报文稿</w:t>
      </w:r>
      <w:bookmarkEnd w:id="1"/>
    </w:p>
    <w:p>
      <w:pPr>
        <w:jc w:val="center"/>
        <w:spacing w:before="0" w:after="450"/>
      </w:pPr>
      <w:r>
        <w:rPr>
          <w:rFonts w:ascii="Arial" w:hAnsi="Arial" w:eastAsia="Arial" w:cs="Arial"/>
          <w:color w:val="999999"/>
          <w:sz w:val="20"/>
          <w:szCs w:val="20"/>
        </w:rPr>
        <w:t xml:space="preserve">来源：网络  作者：春暖花香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创星级平安单位申报文稿在乡镇党委的大力支持下，全所同志精诚团结，齐心协力，全面贯彻落实科学发展观，认真学_党的十七大及十七届五中全会及县局会议文件精神，认真开展“星级平安”创建活动，全年财政工作取得了令人满意的成绩。认真做好各项惠农资金的发...</w:t>
      </w:r>
    </w:p>
    <w:p>
      <w:pPr>
        <w:ind w:left="0" w:right="0" w:firstLine="560"/>
        <w:spacing w:before="450" w:after="450" w:line="312" w:lineRule="auto"/>
      </w:pPr>
      <w:r>
        <w:rPr>
          <w:rFonts w:ascii="宋体" w:hAnsi="宋体" w:eastAsia="宋体" w:cs="宋体"/>
          <w:color w:val="000"/>
          <w:sz w:val="28"/>
          <w:szCs w:val="28"/>
        </w:rPr>
        <w:t xml:space="preserve">创星级平安单位申报文稿</w:t>
      </w:r>
    </w:p>
    <w:p>
      <w:pPr>
        <w:ind w:left="0" w:right="0" w:firstLine="560"/>
        <w:spacing w:before="450" w:after="450" w:line="312" w:lineRule="auto"/>
      </w:pPr>
      <w:r>
        <w:rPr>
          <w:rFonts w:ascii="宋体" w:hAnsi="宋体" w:eastAsia="宋体" w:cs="宋体"/>
          <w:color w:val="000"/>
          <w:sz w:val="28"/>
          <w:szCs w:val="28"/>
        </w:rPr>
        <w:t xml:space="preserve">在乡镇党委的大力支持下，全所同志精诚团结，齐心协力，全面贯彻落实科学发展观，认真学_党的十七大及十七届五中全会及县局会议文件精神，认真开展“星级平安”创建活动，全年财政工作取得了令人满意的成绩。认真做好各项惠农资金的发放打卡工作乡是一个将近四万人口的乡镇，在具体操作过程中，严格按照上级文件精神及政策要求，不折不扣的把各项资金都能准确无误的落实到老百姓手中，让党的惠民政策落到实处，让老百姓切切实实的体会到党的温暖，受到了我们镇广大老百姓及乡镇党委政府的好评。二是做好各项涉农补贴资金的数据录入上报工作。做好各项涉农补贴资金的数据录入上报工作，保证通过我们财政所的每一项资金都能准确无误的落实到农民手中，加大各种数据的公示力度，所内制定涉农补贴资金承包网络，谁承包的村出现违背政策的事，追究谁的责任，确保不出现违背政策的事情发生，严格按照各项政策办事。当前由于上级加大各种补贴的力度，原来不种地的农民现在也把自已以前给别人种的地收回，所以前来办理分地分户、更改姓名以便享受补贴的农户特别多，所内继续实行服务大厅值班制度，确保前来办事的群众能找到人，手续齐全的及时给予办理，不能及时给予办理的应做好解释工作，争取他们的理解。加大对邮政储蓄所资金发放的监督力度，坚决杜绝农民取各种补贴资金时搭售东西的行为，做好涉农补贴资金发放的各种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2025-05-13T22:55:16+08:00</dcterms:created>
  <dcterms:modified xsi:type="dcterms:W3CDTF">2025-05-13T22:55:16+08:00</dcterms:modified>
</cp:coreProperties>
</file>

<file path=docProps/custom.xml><?xml version="1.0" encoding="utf-8"?>
<Properties xmlns="http://schemas.openxmlformats.org/officeDocument/2006/custom-properties" xmlns:vt="http://schemas.openxmlformats.org/officeDocument/2006/docPropsVTypes"/>
</file>