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乡镇班子成员个人“六个对照五查找”检视剖析材料</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班子成员个人“六个对照五查找”检视剖析材料按照专题教育的整体部署，现对照习近平新时代中国特色社会主义思想、习近平总书记重要指示批示精神和党中央决策部署，对照习近平总书记在专题教育工作会议上的重要讲话中指出的突出问题，对照《中国共产党党内...</w:t>
      </w:r>
    </w:p>
    <w:p>
      <w:pPr>
        <w:ind w:left="0" w:right="0" w:firstLine="560"/>
        <w:spacing w:before="450" w:after="450" w:line="312" w:lineRule="auto"/>
      </w:pPr>
      <w:r>
        <w:rPr>
          <w:rFonts w:ascii="宋体" w:hAnsi="宋体" w:eastAsia="宋体" w:cs="宋体"/>
          <w:color w:val="000"/>
          <w:sz w:val="28"/>
          <w:szCs w:val="28"/>
        </w:rPr>
        <w:t xml:space="preserve">乡镇班子成员个人“六个对照五查找”检视剖析材料</w:t>
      </w:r>
    </w:p>
    <w:p>
      <w:pPr>
        <w:ind w:left="0" w:right="0" w:firstLine="560"/>
        <w:spacing w:before="450" w:after="450" w:line="312" w:lineRule="auto"/>
      </w:pPr>
      <w:r>
        <w:rPr>
          <w:rFonts w:ascii="宋体" w:hAnsi="宋体" w:eastAsia="宋体" w:cs="宋体"/>
          <w:color w:val="000"/>
          <w:sz w:val="28"/>
          <w:szCs w:val="28"/>
        </w:rPr>
        <w:t xml:space="preserve">按照专题教育的整体部署，现对照习近平新时代中国特色社会主义思想、习近平总书记重要指示批示精神和党中央决策部署，对照习近平总书记在专题教育工作会议上的重要讲话中指出的突出问题，对照《中国共产党党内重要法规汇编》，对照初心使命，对照人民群众新期待，对照先进典型、身边榜样，结合征求到的意见建议，把自己摆进去、把职责摆进去、把工作摆进去，结合自身实际，自觉对表对标，具体情况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一是学懂弄通上有差距。满足于集体学习、课堂辅导，在自学上投入精力不够，效果不理想。对习近平新时代中国特色社会主义思想和党的路线方针政策等的学习缺乏统筹安排，融会贯通不够，与实际工作结合不足。二是有时政治站位不够高，自觉看齐另收的意识还不强，从政治上把大局、看问题、想事情，还没有完全形成自觉，对照党章的要求和党的政治纪律，在有些方面做得不够或不好，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在**方面的差距。一是学得不深不透。主要是对新时代中国特色社会主义的理解不够深刻。十九大召开以来，对于习近平新时代中国特色社会主义思想也通过各种形式，反复进行了学习，但始终认为学的不深不透，对于相关书籍没能通读书籍，学习存在盲点。今后我将系统学习《习近平新时代中国特色社会主义思想学习纲要》，认真通读，领会其深刻内涵和要义。</w:t>
      </w:r>
    </w:p>
    <w:p>
      <w:pPr>
        <w:ind w:left="0" w:right="0" w:firstLine="560"/>
        <w:spacing w:before="450" w:after="450" w:line="312" w:lineRule="auto"/>
      </w:pPr>
      <w:r>
        <w:rPr>
          <w:rFonts w:ascii="宋体" w:hAnsi="宋体" w:eastAsia="宋体" w:cs="宋体"/>
          <w:color w:val="000"/>
          <w:sz w:val="28"/>
          <w:szCs w:val="28"/>
        </w:rPr>
        <w:t xml:space="preserve">3.在群众观点、群众立场、群众感情、服务群众方面。一是调查研究不够深入，没有及时关注群众所想所需所盼所急，对一些深层次问题挖掘不够，分析不透，没有真正做到举一反三。攻坚克难思路不宽，满足于执行上级政策要求，没有始终如一把人民群众满不满意做为检验工作成效的标准。二是为民服务理念不牢。对待群众问题，征求群众意见的方法不多，偶尔碰到缠访群众还需做到晓之以理、动之以情，更耐心的为群众解答问题，语气、态度上更照顾群众感情。</w:t>
      </w:r>
    </w:p>
    <w:p>
      <w:pPr>
        <w:ind w:left="0" w:right="0" w:firstLine="560"/>
        <w:spacing w:before="450" w:after="450" w:line="312" w:lineRule="auto"/>
      </w:pPr>
      <w:r>
        <w:rPr>
          <w:rFonts w:ascii="宋体" w:hAnsi="宋体" w:eastAsia="宋体" w:cs="宋体"/>
          <w:color w:val="000"/>
          <w:sz w:val="28"/>
          <w:szCs w:val="28"/>
        </w:rPr>
        <w:t xml:space="preserve">4.在知敬畏、存戒惧、守底线方面。一是法律法规掌握的不够透彻。对于近年来新修订的党规、党纪学习的不够系统深入，运用不够灵活。今后我将每天利用半个小时学习及相关知识的学习。二是对坚持艰苦奋斗、勤俭节约的作风坚持不够，有时满足于不违规、不触线、不出事，在自我净化、自我完善、自我革新、自我提高上，要求还不够严、标准还不够高。</w:t>
      </w:r>
    </w:p>
    <w:p>
      <w:pPr>
        <w:ind w:left="0" w:right="0" w:firstLine="560"/>
        <w:spacing w:before="450" w:after="450" w:line="312" w:lineRule="auto"/>
      </w:pPr>
      <w:r>
        <w:rPr>
          <w:rFonts w:ascii="宋体" w:hAnsi="宋体" w:eastAsia="宋体" w:cs="宋体"/>
          <w:color w:val="000"/>
          <w:sz w:val="28"/>
          <w:szCs w:val="28"/>
        </w:rPr>
        <w:t xml:space="preserve">5.在思想觉悟、能力素质、担当作为、道德修养、作风形象方面。一是缺乏顶真碰硬的担当精神。思想上有多一事不如少一事的惰性心理。自我管理上存在松懈，对自己要求不严，工作劲头不足，有安于现状的思想，存在使命感，紧迫感不强的问题。二是思想认识不够深刻。有时出现为追求短期效果和成绩，只站在自己的角度思考问题，导致在工作过程中缺少前瞻性，在超前服务、主动服务上做的不好。</w:t>
      </w:r>
    </w:p>
    <w:p>
      <w:pPr>
        <w:ind w:left="0" w:right="0" w:firstLine="560"/>
        <w:spacing w:before="450" w:after="450" w:line="312" w:lineRule="auto"/>
      </w:pPr>
      <w:r>
        <w:rPr>
          <w:rFonts w:ascii="宋体" w:hAnsi="宋体" w:eastAsia="宋体" w:cs="宋体"/>
          <w:color w:val="000"/>
          <w:sz w:val="28"/>
          <w:szCs w:val="28"/>
        </w:rPr>
        <w:t xml:space="preserve">6.在实际工作开展方面。一是对党的建设理解不够深入。对党的建设的必要性、重要性以及目标途径要求，理解掌握的不深入。我将通过自学、集中学、学习强国学、干部教育网站学等形式，真领会党的建设的要性、重要性以及目标途径要求。二是斗争精神不够。在面对改革发展稳定的深层矛盾和问题时，没有勇敢的“斗争精神”，有时受传统观念束缚，缺少工作上的创新精神。</w:t>
      </w:r>
    </w:p>
    <w:p>
      <w:pPr>
        <w:ind w:left="0" w:right="0" w:firstLine="560"/>
        <w:spacing w:before="450" w:after="450" w:line="312" w:lineRule="auto"/>
      </w:pPr>
      <w:r>
        <w:rPr>
          <w:rFonts w:ascii="宋体" w:hAnsi="宋体" w:eastAsia="宋体" w:cs="宋体"/>
          <w:color w:val="000"/>
          <w:sz w:val="28"/>
          <w:szCs w:val="28"/>
        </w:rPr>
        <w:t xml:space="preserve">二、问题存在原因</w:t>
      </w:r>
    </w:p>
    <w:p>
      <w:pPr>
        <w:ind w:left="0" w:right="0" w:firstLine="560"/>
        <w:spacing w:before="450" w:after="450" w:line="312" w:lineRule="auto"/>
      </w:pPr>
      <w:r>
        <w:rPr>
          <w:rFonts w:ascii="宋体" w:hAnsi="宋体" w:eastAsia="宋体" w:cs="宋体"/>
          <w:color w:val="000"/>
          <w:sz w:val="28"/>
          <w:szCs w:val="28"/>
        </w:rPr>
        <w:t xml:space="preserve">1.党的政治建设方面。认为党的政治建设是宏观的、高远的，忽略了平时生活中任何一项工作、任何一项工作都能体现政治建设，特别是理论学习是政治建设的重要一环，应准确把握好。</w:t>
      </w:r>
    </w:p>
    <w:p>
      <w:pPr>
        <w:ind w:left="0" w:right="0" w:firstLine="560"/>
        <w:spacing w:before="450" w:after="450" w:line="312" w:lineRule="auto"/>
      </w:pPr>
      <w:r>
        <w:rPr>
          <w:rFonts w:ascii="宋体" w:hAnsi="宋体" w:eastAsia="宋体" w:cs="宋体"/>
          <w:color w:val="000"/>
          <w:sz w:val="28"/>
          <w:szCs w:val="28"/>
        </w:rPr>
        <w:t xml:space="preserve">2.党的思想建设方面。思想改造不够彻底，导致理想出现弱化、初心出现偏移。坚持用党的创新理论武装头脑、改造思想不够经常，对世界观、人生观、价值观改造不彻底，在不知不觉中淡化了“四个意识”、“四个自信”、“两个维护”产节化，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3.党的作风建设方面。推动全面从严治党向基层延伸还不到位。对各支部的导向不够鲜明，抓党建工作悬空、断线，工作安排部署落不了地、落不了实。引导支部加强党员的教育、管理、评议考核等方面缺乏有效手段，激励党组织和党员发挥作用方面的载体不够，办法不多，保障不足。</w:t>
      </w:r>
    </w:p>
    <w:p>
      <w:pPr>
        <w:ind w:left="0" w:right="0" w:firstLine="560"/>
        <w:spacing w:before="450" w:after="450" w:line="312" w:lineRule="auto"/>
      </w:pPr>
      <w:r>
        <w:rPr>
          <w:rFonts w:ascii="宋体" w:hAnsi="宋体" w:eastAsia="宋体" w:cs="宋体"/>
          <w:color w:val="000"/>
          <w:sz w:val="28"/>
          <w:szCs w:val="28"/>
        </w:rPr>
        <w:t xml:space="preserve">4.工作能力方面。有时存在只满足于干好本职范围内的工作，工作的系统性、预见性、创造性和创新力、执行力就会大打折扣。有时遇到急事难事存在畏难情绪，不能主动担当作为，干事创业的精气神不足，致使工作标准定位不高、办法措施不多。</w:t>
      </w:r>
    </w:p>
    <w:p>
      <w:pPr>
        <w:ind w:left="0" w:right="0" w:firstLine="560"/>
        <w:spacing w:before="450" w:after="450" w:line="312" w:lineRule="auto"/>
      </w:pPr>
      <w:r>
        <w:rPr>
          <w:rFonts w:ascii="宋体" w:hAnsi="宋体" w:eastAsia="宋体" w:cs="宋体"/>
          <w:color w:val="000"/>
          <w:sz w:val="28"/>
          <w:szCs w:val="28"/>
        </w:rPr>
        <w:t xml:space="preserve">5.廉政自律方面。在工作和生活上放松对自己的要求，满足于已经取得的成绩，淡化了自己的政治责任，对自己要求不严工作上只求过得去、不求过得硬，标准上只求不违规、不求作表率，生活上讲舒坦，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加强思想教育，打好理论基础。坚持不懈学习习近平新时代中国特色社会主义思想，做到真学、真懂、真信、真用，不断提高理论和工作水平;结合工作实际，不断拓宽知识面，努力适应新的形势，新的变化。要提高自己的政治敏锐性和政治鉴别力，树立科学的世界观、人生观和价值观。按照新时代党的建设总要求，着力解决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2.严格遵守政治纪律，提高党性修养。切实增强”四个意识”，特别是核心意识和看齐意识，牢固树立“四个自信”。自觉忠诚于党的信仰，忠诚于党的组织，忠诚于党的基本理论和路线方针政策。认真贯彻中央、省委、上级组织部署和要求，正确把握工作定位，做到不缺位、不越位，帮忙不添乱。坚持严格落实请示报告制度，各项工作开展落实要落地有声，积极请示报告，避免工作中出现重大问题。</w:t>
      </w:r>
    </w:p>
    <w:p>
      <w:pPr>
        <w:ind w:left="0" w:right="0" w:firstLine="560"/>
        <w:spacing w:before="450" w:after="450" w:line="312" w:lineRule="auto"/>
      </w:pPr>
      <w:r>
        <w:rPr>
          <w:rFonts w:ascii="宋体" w:hAnsi="宋体" w:eastAsia="宋体" w:cs="宋体"/>
          <w:color w:val="000"/>
          <w:sz w:val="28"/>
          <w:szCs w:val="28"/>
        </w:rPr>
        <w:t xml:space="preserve">3.增强责任担当意识，提升工作本领。以饱满的激情投入工作，确保上级政府交办的各项工作顺利落地，自觉在镇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保持斗争精神，敢于直面风险挑战，以坚忍不拔的意志和无私无畏的勇气战胜前进道路上的艰难险阻，不断提升做好本职工作的能力和本领。</w:t>
      </w:r>
    </w:p>
    <w:p>
      <w:pPr>
        <w:ind w:left="0" w:right="0" w:firstLine="560"/>
        <w:spacing w:before="450" w:after="450" w:line="312" w:lineRule="auto"/>
      </w:pPr>
      <w:r>
        <w:rPr>
          <w:rFonts w:ascii="宋体" w:hAnsi="宋体" w:eastAsia="宋体" w:cs="宋体"/>
          <w:color w:val="000"/>
          <w:sz w:val="28"/>
          <w:szCs w:val="28"/>
        </w:rPr>
        <w:t xml:space="preserve">4.改进工作作风，增强宗旨意识。作为一名共产党员应该把维护和实践人民的利益放在首位。把个人的追求融入党的事业之中，坚持党的事业第一、人民的利益第一；要保持思想道德的纯洁性，正确对待权力、金钱、名利，不出入私人会所、不接受和持有私人会所会员卡；在生活上艰苦朴素，勤俭节约，不奢侈浪费，不追求享受；在工作作风上，要深入实际，联系群众，倾听群众意见，同群众建立起水乳交融的关系；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5.加强廉洁自律，增强作风修养。以锲而不舍的决心、驰而不息的劲头紧抓严抓作风建设，从严落实中央八项规定，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2025-07-08T01:07:18+08:00</dcterms:created>
  <dcterms:modified xsi:type="dcterms:W3CDTF">2025-07-08T01:07:18+08:00</dcterms:modified>
</cp:coreProperties>
</file>

<file path=docProps/custom.xml><?xml version="1.0" encoding="utf-8"?>
<Properties xmlns="http://schemas.openxmlformats.org/officeDocument/2006/custom-properties" xmlns:vt="http://schemas.openxmlformats.org/officeDocument/2006/docPropsVTypes"/>
</file>