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开展中华传统文化传承活动说明报告</w:t>
      </w:r>
      <w:bookmarkEnd w:id="1"/>
    </w:p>
    <w:p>
      <w:pPr>
        <w:jc w:val="center"/>
        <w:spacing w:before="0" w:after="450"/>
      </w:pPr>
      <w:r>
        <w:rPr>
          <w:rFonts w:ascii="Arial" w:hAnsi="Arial" w:eastAsia="Arial" w:cs="Arial"/>
          <w:color w:val="999999"/>
          <w:sz w:val="20"/>
          <w:szCs w:val="20"/>
        </w:rPr>
        <w:t xml:space="preserve">来源：网络  作者：独坐青楼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-4-2第三中学开展中华传统文化传承硬笔书法活动说明报告为配合学校开展书写规范汉字的活动，同时也为了检验学生书写中国练字的效果，我校2024年12月12日下午举行了全校性的硬笔书法比赛。通过硬笔书法比赛旨在纠正学生不正确的握笔方法与写字姿...</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第三中学开展中华传统文化传承硬笔书法活动说明报告</w:t>
      </w:r>
    </w:p>
    <w:p>
      <w:pPr>
        <w:ind w:left="0" w:right="0" w:firstLine="560"/>
        <w:spacing w:before="450" w:after="450" w:line="312" w:lineRule="auto"/>
      </w:pPr>
      <w:r>
        <w:rPr>
          <w:rFonts w:ascii="宋体" w:hAnsi="宋体" w:eastAsia="宋体" w:cs="宋体"/>
          <w:color w:val="000"/>
          <w:sz w:val="28"/>
          <w:szCs w:val="28"/>
        </w:rPr>
        <w:t xml:space="preserve">为配合学校开展书写规范汉字的活动，同时也为了检验学生书写中国练字的效果，我校2024年12月12日下午举行了全校性的硬笔书法比赛。通过硬笔书法比赛旨在纠正学生不正确的握笔方法与写字姿势，进一步培养、激发了同学们练字的兴趣，使同学们养成良好的书写习惯。结果,我们欣喜地看到，开展练字活动以来，同学们的书写能力,审美能力都有较大的提高，比赛中还涌现了一批佳作。从比赛反馈的情况来看，我们今后要对学生进行具体的指导。</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1、学生的书写的字体结构感有了一定的强化,尤其是独体字及左右结构的字写得较合理。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3、整幅作品布局合理,美观大方。书写内容与语文课堂教学内容紧密结合。为加深学生对课文生字的辨认，减轻教学负担，也可以是必背古诗词中选择古诗抄写。</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2、从初寒的情况看，整体不太理想。特别是笔画的衔接不够严谨，各部分的位置安排不合理。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3、今后练字前,老师要指导学生对该字的字形、间架结构进行仔细观察、辨认,然后对难写易错的笔顺作重点提示,最后学生才胸有成竹地书写。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4、在章法上，老师还要多做指导。</w:t>
      </w:r>
    </w:p>
    <w:p>
      <w:pPr>
        <w:ind w:left="0" w:right="0" w:firstLine="560"/>
        <w:spacing w:before="450" w:after="450" w:line="312" w:lineRule="auto"/>
      </w:pPr>
      <w:r>
        <w:rPr>
          <w:rFonts w:ascii="宋体" w:hAnsi="宋体" w:eastAsia="宋体" w:cs="宋体"/>
          <w:color w:val="000"/>
          <w:sz w:val="28"/>
          <w:szCs w:val="28"/>
        </w:rPr>
        <w:t xml:space="preserve">通过这次硬笔书法比赛活动，既丰富了学生的文化生活，培养了学生的书法兴趣和爱好，同时也提髙了大家的审美意识，对于发现和培养有特长的学生，并指导其更好地发挥特长起到了一定的积极作用。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2025-05-07T05:41:13+08:00</dcterms:created>
  <dcterms:modified xsi:type="dcterms:W3CDTF">2025-05-07T05:41:13+08:00</dcterms:modified>
</cp:coreProperties>
</file>

<file path=docProps/custom.xml><?xml version="1.0" encoding="utf-8"?>
<Properties xmlns="http://schemas.openxmlformats.org/officeDocument/2006/custom-properties" xmlns:vt="http://schemas.openxmlformats.org/officeDocument/2006/docPropsVTypes"/>
</file>