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88镇2024年脱贫攻坚“秋季攻势”实施方案</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镇2024年脱贫攻坚“秋季攻势”实施方案根据《**省2024年脱贫攻坚“秋季攻势”实施方案》和《祁门县2024年脱贫攻坚“秋季攻势”实施方案》文件精神，为高质量完成年度脱贫攻坚目标任务，打赢脱贫攻坚翻身仗，决定在2024年脱贫攻坚“春、...</w:t>
      </w:r>
    </w:p>
    <w:p>
      <w:pPr>
        <w:ind w:left="0" w:right="0" w:firstLine="560"/>
        <w:spacing w:before="450" w:after="450" w:line="312" w:lineRule="auto"/>
      </w:pPr>
      <w:r>
        <w:rPr>
          <w:rFonts w:ascii="宋体" w:hAnsi="宋体" w:eastAsia="宋体" w:cs="宋体"/>
          <w:color w:val="000"/>
          <w:sz w:val="28"/>
          <w:szCs w:val="28"/>
        </w:rPr>
        <w:t xml:space="preserve">**镇2024年脱贫攻坚“秋季攻势”实施方案</w:t>
      </w:r>
    </w:p>
    <w:p>
      <w:pPr>
        <w:ind w:left="0" w:right="0" w:firstLine="560"/>
        <w:spacing w:before="450" w:after="450" w:line="312" w:lineRule="auto"/>
      </w:pPr>
      <w:r>
        <w:rPr>
          <w:rFonts w:ascii="宋体" w:hAnsi="宋体" w:eastAsia="宋体" w:cs="宋体"/>
          <w:color w:val="000"/>
          <w:sz w:val="28"/>
          <w:szCs w:val="28"/>
        </w:rPr>
        <w:t xml:space="preserve">根据《**省2024年脱贫攻坚“秋季攻势”实施方案》和《祁门县2024年脱贫攻坚“秋季攻势”实施方案》文件精神，为高质量完成年度脱贫攻坚目标任务，打赢脱贫攻坚翻身仗，决定在2024年脱贫攻坚“春、夏季攻势”取得明显成效的基础上，8月至10月在全镇掀起脱贫攻坚“秋季攻势”，特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照“三贯彻、三聚焦、三落实”的总体要求，认真贯彻习近平总书记关于扶贫工作的重要论述和视察**重要讲话精神，认真贯彻中央主题教育部署要求，认真贯彻中央、省、市、县委县政府关于打赢脱贫攻坚战三年行动的部署安排，聚焦目标标准、聚焦问题导向、聚焦年度任务，确保在10月底前，全面落实习近平总书记在重庆座谈会上提出的关于解决“两不愁三保障”突出问题的有关要求，全面落实中央脱贫攻坚专项巡视反馈意见、2024年脱贫攻坚成效考核以及各级暗访等各类各项扶贫领域问题整改的要求，全面落实年度脱贫攻坚重点任务；围绕“清、改、攻、减”，全面摸清贫困户和其他农户的情况和底数，深入整改中央专项巡视反馈意见等各类各项扶贫领域问题，突出解决“五+N”问题（“两不愁三保障”突出问题和各村个性问题），以一鼓作气、越战越勇的精神，全面推进“秋季攻势”，在广泛凝聚攻坚合力上下更大功夫，全力以赴打好关键之年关键战役。</w:t>
      </w:r>
    </w:p>
    <w:p>
      <w:pPr>
        <w:ind w:left="0" w:right="0" w:firstLine="560"/>
        <w:spacing w:before="450" w:after="450" w:line="312" w:lineRule="auto"/>
      </w:pPr>
      <w:r>
        <w:rPr>
          <w:rFonts w:ascii="宋体" w:hAnsi="宋体" w:eastAsia="宋体" w:cs="宋体"/>
          <w:color w:val="000"/>
          <w:sz w:val="28"/>
          <w:szCs w:val="28"/>
        </w:rPr>
        <w:t xml:space="preserve">二、全面落实习近平总书记在重庆座谈会上提出的关于解决“两不愁三保障”突出问题的有关要求</w:t>
      </w:r>
    </w:p>
    <w:p>
      <w:pPr>
        <w:ind w:left="0" w:right="0" w:firstLine="560"/>
        <w:spacing w:before="450" w:after="450" w:line="312" w:lineRule="auto"/>
      </w:pPr>
      <w:r>
        <w:rPr>
          <w:rFonts w:ascii="宋体" w:hAnsi="宋体" w:eastAsia="宋体" w:cs="宋体"/>
          <w:color w:val="000"/>
          <w:sz w:val="28"/>
          <w:szCs w:val="28"/>
        </w:rPr>
        <w:t xml:space="preserve">（一）确保坚持统筹推进。镇扶贫办、危改办、农综站、卫计办、**卫生院、**水利站、镇直各学校等部门要把解决影响“两不愁三保障”及饮水安全突出问题作为重点工作，结合实际细化实化标准，确保标准既不拔高，也不降低，工作更具针对性、实效性。各部门负责人要具体抓，持续加强统筹协调、政策支持和工作指导，优先安排项目、优先保障资金、优先落实措施。各村要切实履行脱贫攻坚的主体责任，结合“脱贫攻坚入户调查”开展“七个不落、一个不少”大排查，逐村逐户逐人逐项开展核查，全面摸清核准全部农户“两不愁三保障”及饮水安全情况，确保不漏一户、不落一人。</w:t>
      </w:r>
    </w:p>
    <w:p>
      <w:pPr>
        <w:ind w:left="0" w:right="0" w:firstLine="560"/>
        <w:spacing w:before="450" w:after="450" w:line="312" w:lineRule="auto"/>
      </w:pPr>
      <w:r>
        <w:rPr>
          <w:rFonts w:ascii="宋体" w:hAnsi="宋体" w:eastAsia="宋体" w:cs="宋体"/>
          <w:color w:val="000"/>
          <w:sz w:val="28"/>
          <w:szCs w:val="28"/>
        </w:rPr>
        <w:t xml:space="preserve">（二）确保义务教育有保障。贫困人口义务教育有保障主要指除身体原因不具备学习条件外，贫困户家庭义务教育阶段适龄儿童、少年不失学辍学，保障有学上、上得起学。扎实做好控辍保学工作，将学习困难或厌学学生的帮扶作为控辍保学的重点任务，采取随班就读、上特教学校、送教上门等措施保障具备学习条件的残疾适龄儿童接受义务教育，加强对失学、辍学和劝返复学情況的动态管理。做好秋季学期建档立卡家庭学生资助工作，加大对家庭经济困难学生资助力度，做好家庭经济困难学生认定和生活补助发放工作。</w:t>
      </w:r>
    </w:p>
    <w:p>
      <w:pPr>
        <w:ind w:left="0" w:right="0" w:firstLine="560"/>
        <w:spacing w:before="450" w:after="450" w:line="312" w:lineRule="auto"/>
      </w:pPr>
      <w:r>
        <w:rPr>
          <w:rFonts w:ascii="宋体" w:hAnsi="宋体" w:eastAsia="宋体" w:cs="宋体"/>
          <w:color w:val="000"/>
          <w:sz w:val="28"/>
          <w:szCs w:val="28"/>
        </w:rPr>
        <w:t xml:space="preserve">（三）确保基本医疗有保障。贫困人口基本医疗有保障主要指贫困人口全部纳入基本医疗保险、大病保险和医疗救助等制度保障范围，常见病、慢性病能够在县乡村三级医疗机构获得及时诊治，得了大病、重病基本生活有保障。8月10日前各村要做好宣传动员工作，彻底解决慢性病证应办未办问题，着力解决极少部分的贫困人口未参加基本医疗保险、大病保险问题。</w:t>
      </w:r>
    </w:p>
    <w:p>
      <w:pPr>
        <w:ind w:left="0" w:right="0" w:firstLine="560"/>
        <w:spacing w:before="450" w:after="450" w:line="312" w:lineRule="auto"/>
      </w:pPr>
      <w:r>
        <w:rPr>
          <w:rFonts w:ascii="宋体" w:hAnsi="宋体" w:eastAsia="宋体" w:cs="宋体"/>
          <w:color w:val="000"/>
          <w:sz w:val="28"/>
          <w:szCs w:val="28"/>
        </w:rPr>
        <w:t xml:space="preserve">（四）确保住房安全有保障。贫困人口住房安全有保障主要指对现居住在C级和D级危房的贫困户等重点对象，通过危房改造或其他有效措施保障其不住危房。进一步规范完善危房改造对象认定和农村危房鉴定程序，做到所有贫困户住房等级鉴定全覆盖。严格执行补助标准，严控危房改造面积标准，严禁超面积建设和负债建设，防止农户因此债务负担沉重。要加强工程建设管理，切实提高工程质量。</w:t>
      </w:r>
    </w:p>
    <w:p>
      <w:pPr>
        <w:ind w:left="0" w:right="0" w:firstLine="560"/>
        <w:spacing w:before="450" w:after="450" w:line="312" w:lineRule="auto"/>
      </w:pPr>
      <w:r>
        <w:rPr>
          <w:rFonts w:ascii="宋体" w:hAnsi="宋体" w:eastAsia="宋体" w:cs="宋体"/>
          <w:color w:val="000"/>
          <w:sz w:val="28"/>
          <w:szCs w:val="28"/>
        </w:rPr>
        <w:t xml:space="preserve">（五）确保饮水安全有保障。结合中央巡视整改和“两不愁三保障”及饮水安全大排查行动，8月底前，要进一步加快推进农村饮水安全巩固提升工程建设和完成全镇13个村所有饮水点的水质质量监测工程，对发现的问题分类精准施策，建立完善长效管理机制，切实保障贫困人口喝上放心水。</w:t>
      </w:r>
    </w:p>
    <w:p>
      <w:pPr>
        <w:ind w:left="0" w:right="0" w:firstLine="560"/>
        <w:spacing w:before="450" w:after="450" w:line="312" w:lineRule="auto"/>
      </w:pPr>
      <w:r>
        <w:rPr>
          <w:rFonts w:ascii="宋体" w:hAnsi="宋体" w:eastAsia="宋体" w:cs="宋体"/>
          <w:color w:val="000"/>
          <w:sz w:val="28"/>
          <w:szCs w:val="28"/>
        </w:rPr>
        <w:t xml:space="preserve">三、全面落实中央脱贫攻坚专项巡视反馈意见等问题整改的要求</w:t>
      </w:r>
    </w:p>
    <w:p>
      <w:pPr>
        <w:ind w:left="0" w:right="0" w:firstLine="560"/>
        <w:spacing w:before="450" w:after="450" w:line="312" w:lineRule="auto"/>
      </w:pPr>
      <w:r>
        <w:rPr>
          <w:rFonts w:ascii="宋体" w:hAnsi="宋体" w:eastAsia="宋体" w:cs="宋体"/>
          <w:color w:val="000"/>
          <w:sz w:val="28"/>
          <w:szCs w:val="28"/>
        </w:rPr>
        <w:t xml:space="preserve">（六）强化一体整改。坚持把中央脱贫攻坚专项巡视整改与省2024年脱贫攻坚成效考核反馈问题等各类问题整改结合起来，实化整改举措，防范问题回弹，构建长效机制，确保标本兼治。</w:t>
      </w:r>
    </w:p>
    <w:p>
      <w:pPr>
        <w:ind w:left="0" w:right="0" w:firstLine="560"/>
        <w:spacing w:before="450" w:after="450" w:line="312" w:lineRule="auto"/>
      </w:pPr>
      <w:r>
        <w:rPr>
          <w:rFonts w:ascii="宋体" w:hAnsi="宋体" w:eastAsia="宋体" w:cs="宋体"/>
          <w:color w:val="000"/>
          <w:sz w:val="28"/>
          <w:szCs w:val="28"/>
        </w:rPr>
        <w:t xml:space="preserve">（七）强化跟踪调度。围绕问题整改实行“双周一调度”，对各村问题整改落实情况跟踪问效，凡整改不力、质量不高的，问题严重的，严格按照有关规定追责问责。</w:t>
      </w:r>
    </w:p>
    <w:p>
      <w:pPr>
        <w:ind w:left="0" w:right="0" w:firstLine="560"/>
        <w:spacing w:before="450" w:after="450" w:line="312" w:lineRule="auto"/>
      </w:pPr>
      <w:r>
        <w:rPr>
          <w:rFonts w:ascii="宋体" w:hAnsi="宋体" w:eastAsia="宋体" w:cs="宋体"/>
          <w:color w:val="000"/>
          <w:sz w:val="28"/>
          <w:szCs w:val="28"/>
        </w:rPr>
        <w:t xml:space="preserve">（八）强化对账销号。认真落实中央脱贫攻坚专项巡视整改阶段性销号实施办法，对已销号问题进行全面梳理，达不到要求的一律退回重新整改，对未销号问题持续加大整改力度，确保限期销号。</w:t>
      </w:r>
    </w:p>
    <w:p>
      <w:pPr>
        <w:ind w:left="0" w:right="0" w:firstLine="560"/>
        <w:spacing w:before="450" w:after="450" w:line="312" w:lineRule="auto"/>
      </w:pPr>
      <w:r>
        <w:rPr>
          <w:rFonts w:ascii="宋体" w:hAnsi="宋体" w:eastAsia="宋体" w:cs="宋体"/>
          <w:color w:val="000"/>
          <w:sz w:val="28"/>
          <w:szCs w:val="28"/>
        </w:rPr>
        <w:t xml:space="preserve">四、全面落实年度脱贫攻坚重点任务</w:t>
      </w:r>
    </w:p>
    <w:p>
      <w:pPr>
        <w:ind w:left="0" w:right="0" w:firstLine="560"/>
        <w:spacing w:before="450" w:after="450" w:line="312" w:lineRule="auto"/>
      </w:pPr>
      <w:r>
        <w:rPr>
          <w:rFonts w:ascii="宋体" w:hAnsi="宋体" w:eastAsia="宋体" w:cs="宋体"/>
          <w:color w:val="000"/>
          <w:sz w:val="28"/>
          <w:szCs w:val="28"/>
        </w:rPr>
        <w:t xml:space="preserve">（九）深入推进产业脱贫工程。大力推广“四带一自”产业扶贫，着力打造产业扶贫升级版。积极开展特色种养业扶贫，立足产业、创业、就业，突出特色、绿色、景色，做大做强农场、茶厂、市场，着力促进和带动贫困群众增收脱贫。积极开展光伏扶贫，确保已建成的村级光伏电站全部并网发电，完成村级光伏扶贫电站设备级运行数据接入工作；加强智能化运维管理；进一步规范村级光伏扶贫电站收益分配管理，重点开发“三员”公益岗位，确保纯收益的60%用于贫困户。积极开展电商扶贫，加强农村电商网点规范化管理和电商技能培训，推进农村电商优化升级改造。积极开展资产收益扶贫，强化风险防控，健全利益联结机制，资产收益分配向无（弱）劳动能力的贫困户倾斜。</w:t>
      </w:r>
    </w:p>
    <w:p>
      <w:pPr>
        <w:ind w:left="0" w:right="0" w:firstLine="560"/>
        <w:spacing w:before="450" w:after="450" w:line="312" w:lineRule="auto"/>
      </w:pPr>
      <w:r>
        <w:rPr>
          <w:rFonts w:ascii="宋体" w:hAnsi="宋体" w:eastAsia="宋体" w:cs="宋体"/>
          <w:color w:val="000"/>
          <w:sz w:val="28"/>
          <w:szCs w:val="28"/>
        </w:rPr>
        <w:t xml:space="preserve">（十）有序推进就业脱贫工程。大力推广“三业一岗”就业扶贫模式，加强职业技能培训，大力开发公益岗位，规范各类公益岗位管理，组织开展招工招聘活动，向贫困人口予以政策倾斜与扶持，鼓励帮助贫困人口通过就业实现稳定脱贫。</w:t>
      </w:r>
    </w:p>
    <w:p>
      <w:pPr>
        <w:ind w:left="0" w:right="0" w:firstLine="560"/>
        <w:spacing w:before="450" w:after="450" w:line="312" w:lineRule="auto"/>
      </w:pPr>
      <w:r>
        <w:rPr>
          <w:rFonts w:ascii="宋体" w:hAnsi="宋体" w:eastAsia="宋体" w:cs="宋体"/>
          <w:color w:val="000"/>
          <w:sz w:val="28"/>
          <w:szCs w:val="28"/>
        </w:rPr>
        <w:t xml:space="preserve">（十一）稳妥推进金融扶贫工程。坚持户贷户用户还方向，严禁“户贷企用”，大力推广扶贫小额信贷“一自三合”模式，做到符合贷款条件、有发展生产意愿的贫困户“应贷尽贷”；加强扶贫小额信贷逾期贷款监测监管，加大对恶意不偿还贷款贫困户的追偿力度，切实防控风险。发挥保险助力脱贫攻坚作用，推进农业保险扩面、增品、提标。</w:t>
      </w:r>
    </w:p>
    <w:p>
      <w:pPr>
        <w:ind w:left="0" w:right="0" w:firstLine="560"/>
        <w:spacing w:before="450" w:after="450" w:line="312" w:lineRule="auto"/>
      </w:pPr>
      <w:r>
        <w:rPr>
          <w:rFonts w:ascii="宋体" w:hAnsi="宋体" w:eastAsia="宋体" w:cs="宋体"/>
          <w:color w:val="000"/>
          <w:sz w:val="28"/>
          <w:szCs w:val="28"/>
        </w:rPr>
        <w:t xml:space="preserve">（十二）持续推进基础设施建设扶贫工程。加快实施水利建设扶贫工程，突出抓好农村饮水安全巩固提升；加快实施农村电网改造升级工程，确保在规定时间内全部竣工；加快实施农村地区信息基础设施建设工程，完善4G网络信号覆盖，强化普遍服务后期管理。</w:t>
      </w:r>
    </w:p>
    <w:p>
      <w:pPr>
        <w:ind w:left="0" w:right="0" w:firstLine="560"/>
        <w:spacing w:before="450" w:after="450" w:line="312" w:lineRule="auto"/>
      </w:pPr>
      <w:r>
        <w:rPr>
          <w:rFonts w:ascii="宋体" w:hAnsi="宋体" w:eastAsia="宋体" w:cs="宋体"/>
          <w:color w:val="000"/>
          <w:sz w:val="28"/>
          <w:szCs w:val="28"/>
        </w:rPr>
        <w:t xml:space="preserve">（十三）合力推进社会扶贫工程。坚持大扶贫格局，强化驻村帮扶，强化定点帮扶，逐项落实定点扶贫责任清单，最广泛动员社会力量，最大限度激发贫困群众内生动力，全方位凝聚脱贫攻坚各方力量。精心组织开展“10.17”扶贫日系列活动，选树脱贫攻坚先进典型，开展扶贫日主题系列宣传和扶贫项目认领认捐等活动。各村要根据县扶贫日活动方案要求，组织开展各具特色的系列活动。</w:t>
      </w:r>
    </w:p>
    <w:p>
      <w:pPr>
        <w:ind w:left="0" w:right="0" w:firstLine="560"/>
        <w:spacing w:before="450" w:after="450" w:line="312" w:lineRule="auto"/>
      </w:pPr>
      <w:r>
        <w:rPr>
          <w:rFonts w:ascii="宋体" w:hAnsi="宋体" w:eastAsia="宋体" w:cs="宋体"/>
          <w:color w:val="000"/>
          <w:sz w:val="28"/>
          <w:szCs w:val="28"/>
        </w:rPr>
        <w:t xml:space="preserve">（十四）切实加强扶贫项目资金管理。加强项目库清理和动态调整，强化扶贫资金项目管理，充分发挥扶贫资金减贫效应。切实加强项目监管，确保工程质量。加快扶贫项目资金拨付，切实加强资金使用监管，确保扶贫资金使用安全高效。</w:t>
      </w:r>
    </w:p>
    <w:p>
      <w:pPr>
        <w:ind w:left="0" w:right="0" w:firstLine="560"/>
        <w:spacing w:before="450" w:after="450" w:line="312" w:lineRule="auto"/>
      </w:pPr>
      <w:r>
        <w:rPr>
          <w:rFonts w:ascii="宋体" w:hAnsi="宋体" w:eastAsia="宋体" w:cs="宋体"/>
          <w:color w:val="000"/>
          <w:sz w:val="28"/>
          <w:szCs w:val="28"/>
        </w:rPr>
        <w:t xml:space="preserve">（十五）齐力攻克深度贫困堡垒。加快基础设施、基本公共服务和农村环境整治项目建设进度。加强农村低保五保与扶贫开发政策</w:t>
      </w:r>
    </w:p>
    <w:p>
      <w:pPr>
        <w:ind w:left="0" w:right="0" w:firstLine="560"/>
        <w:spacing w:before="450" w:after="450" w:line="312" w:lineRule="auto"/>
      </w:pPr>
      <w:r>
        <w:rPr>
          <w:rFonts w:ascii="宋体" w:hAnsi="宋体" w:eastAsia="宋体" w:cs="宋体"/>
          <w:color w:val="000"/>
          <w:sz w:val="28"/>
          <w:szCs w:val="28"/>
        </w:rPr>
        <w:t xml:space="preserve">机制衔接，加大对贫困老年入、重病患者、重度残疾人等特殊因难群体帮扶力度，强化兜底保障政策落实。</w:t>
      </w:r>
    </w:p>
    <w:p>
      <w:pPr>
        <w:ind w:left="0" w:right="0" w:firstLine="560"/>
        <w:spacing w:before="450" w:after="450" w:line="312" w:lineRule="auto"/>
      </w:pPr>
      <w:r>
        <w:rPr>
          <w:rFonts w:ascii="宋体" w:hAnsi="宋体" w:eastAsia="宋体" w:cs="宋体"/>
          <w:color w:val="000"/>
          <w:sz w:val="28"/>
          <w:szCs w:val="28"/>
        </w:rPr>
        <w:t xml:space="preserve">（十六）着力关注关键短板。接照国务院扶贫办、**省扶贫办部署要求，严格执行识别和退出标准，认真做好扶贫对象动态管理，认真做好数据核查和录入工作，及时更新贫困户基础信息变化情况，持续提升建档立卡数据质量。认真组织开展2024年以来脱贫人口“回头看”，精准采集核对贫困人口脱贫措施，全面摸清贫困人口脱贫路径，确保脱贫过程扎实；切实摸清脱贫户后续发展需求，制定并实施巩固脱贫的有效措施，提高脱贫质量，防止返贫，确保脱贫工作务实；重点排查脱贫户“两不愁三保障”以及饮水安全方面存在问题，补齐短板，确保脱贫结果真实。</w:t>
      </w:r>
    </w:p>
    <w:p>
      <w:pPr>
        <w:ind w:left="0" w:right="0" w:firstLine="560"/>
        <w:spacing w:before="450" w:after="450" w:line="312" w:lineRule="auto"/>
      </w:pPr>
      <w:r>
        <w:rPr>
          <w:rFonts w:ascii="宋体" w:hAnsi="宋体" w:eastAsia="宋体" w:cs="宋体"/>
          <w:color w:val="000"/>
          <w:sz w:val="28"/>
          <w:szCs w:val="28"/>
        </w:rPr>
        <w:t xml:space="preserve">（十七）着力构建防范返贫致贫机制。加强对人均纯收入不高、收入不稳定、脱贫质量不高、收入逐年下降、致贫原因没有完全消除、有返贫风险的脱贫户进行跟踪监测，分级预警管理，加大帮扶力度，在产业扶贫、就业扶贫、兜底保障等政策方面予以倾斜，千方百计帮助其实现稳定脱贫。根据边缘户扶持政策，聚焦收入过线以及“两不愁三保障一安全”，及时确立帮扶联系人，落实帮扶举措，建立长效保障制度，规避致贫风险。</w:t>
      </w:r>
    </w:p>
    <w:p>
      <w:pPr>
        <w:ind w:left="0" w:right="0" w:firstLine="560"/>
        <w:spacing w:before="450" w:after="450" w:line="312" w:lineRule="auto"/>
      </w:pPr>
      <w:r>
        <w:rPr>
          <w:rFonts w:ascii="宋体" w:hAnsi="宋体" w:eastAsia="宋体" w:cs="宋体"/>
          <w:color w:val="000"/>
          <w:sz w:val="28"/>
          <w:szCs w:val="28"/>
        </w:rPr>
        <w:t xml:space="preserve">（十八）继续夯实基层基础。摸清贫困户家庭底数，算好脱贫账，加强精准识别、精准帮扶、精准退出，加强扶贫成果宣传，大力提升“两率一度”。加强村档、户档规范化建设，严格按照省扶贫办</w:t>
      </w:r>
    </w:p>
    <w:p>
      <w:pPr>
        <w:ind w:left="0" w:right="0" w:firstLine="560"/>
        <w:spacing w:before="450" w:after="450" w:line="312" w:lineRule="auto"/>
      </w:pPr>
      <w:r>
        <w:rPr>
          <w:rFonts w:ascii="宋体" w:hAnsi="宋体" w:eastAsia="宋体" w:cs="宋体"/>
          <w:color w:val="000"/>
          <w:sz w:val="28"/>
          <w:szCs w:val="28"/>
        </w:rPr>
        <w:t xml:space="preserve">印发《关于进一步规范基层基础工作的函》要求，规范收集整理扶贫档案资料。</w:t>
      </w:r>
    </w:p>
    <w:p>
      <w:pPr>
        <w:ind w:left="0" w:right="0" w:firstLine="560"/>
        <w:spacing w:before="450" w:after="450" w:line="312" w:lineRule="auto"/>
      </w:pPr>
      <w:r>
        <w:rPr>
          <w:rFonts w:ascii="宋体" w:hAnsi="宋体" w:eastAsia="宋体" w:cs="宋体"/>
          <w:color w:val="000"/>
          <w:sz w:val="28"/>
          <w:szCs w:val="28"/>
        </w:rPr>
        <w:t xml:space="preserve">五、强化保障措施</w:t>
      </w:r>
    </w:p>
    <w:p>
      <w:pPr>
        <w:ind w:left="0" w:right="0" w:firstLine="560"/>
        <w:spacing w:before="450" w:after="450" w:line="312" w:lineRule="auto"/>
      </w:pPr>
      <w:r>
        <w:rPr>
          <w:rFonts w:ascii="宋体" w:hAnsi="宋体" w:eastAsia="宋体" w:cs="宋体"/>
          <w:color w:val="000"/>
          <w:sz w:val="28"/>
          <w:szCs w:val="28"/>
        </w:rPr>
        <w:t xml:space="preserve">（十九）压实攻坚责任。各村、镇直有关单位主要负责同志要进一步提高政治站位，强化脱贫攻坚政治责任，严格落实一把手负责制，持续开展五级书记遍访贫困对象行动，坚持行业部门聚焦抓，帮扶干部具体抓，社会力量协同抓；尽锐出战，尽力而为，合力攻坚。</w:t>
      </w:r>
    </w:p>
    <w:p>
      <w:pPr>
        <w:ind w:left="0" w:right="0" w:firstLine="560"/>
        <w:spacing w:before="450" w:after="450" w:line="312" w:lineRule="auto"/>
      </w:pPr>
      <w:r>
        <w:rPr>
          <w:rFonts w:ascii="宋体" w:hAnsi="宋体" w:eastAsia="宋体" w:cs="宋体"/>
          <w:color w:val="000"/>
          <w:sz w:val="28"/>
          <w:szCs w:val="28"/>
        </w:rPr>
        <w:t xml:space="preserve">（二十）保持攻坚态势。在思想认识上做到“三个严防”即严防松懈，持续攻坚拔寨，切实做到不获全胜、决不收兵；严防急躁，务求稳扎稳打，通过脚踏实地、真抓实干保证脱贫攻坚质量；严防厌战，坚定必胜信心，强化主题教育和攻坚能力培训，进一步焕发扶贫干部攻坚克难、干事创业热情和斗志。</w:t>
      </w:r>
    </w:p>
    <w:p>
      <w:pPr>
        <w:ind w:left="0" w:right="0" w:firstLine="560"/>
        <w:spacing w:before="450" w:after="450" w:line="312" w:lineRule="auto"/>
      </w:pPr>
      <w:r>
        <w:rPr>
          <w:rFonts w:ascii="宋体" w:hAnsi="宋体" w:eastAsia="宋体" w:cs="宋体"/>
          <w:color w:val="000"/>
          <w:sz w:val="28"/>
          <w:szCs w:val="28"/>
        </w:rPr>
        <w:t xml:space="preserve">（二十一）狠抓作风转变。把全面从严治党要求贯穿脱贫攻坚全过程，深入开展“以案示警、以案为戒、以案促改”警示教育，纵深推进扶贫领域腐败和作风问题专项治理，切实整治脱贫攻坚中形式主义官僚主义突出问题。进一步落实“基层减负年”要求，持续改进文风会风。注重采取“四不两直”方式深入基层一线调研督导，掌握第一手资料，及时帮助解决实际问题。及时纠正脱贫攻坚中干部作风问题，对责任不落实、政策不落实、工作不落实影响攻坚任务完成的，依法依规依纪予以问责。</w:t>
      </w:r>
    </w:p>
    <w:p>
      <w:pPr>
        <w:ind w:left="0" w:right="0" w:firstLine="560"/>
        <w:spacing w:before="450" w:after="450" w:line="312" w:lineRule="auto"/>
      </w:pPr>
      <w:r>
        <w:rPr>
          <w:rFonts w:ascii="宋体" w:hAnsi="宋体" w:eastAsia="宋体" w:cs="宋体"/>
          <w:color w:val="000"/>
          <w:sz w:val="28"/>
          <w:szCs w:val="28"/>
        </w:rPr>
        <w:t xml:space="preserve">（二十二）营造攻坚氛围。认真落实脱贫攻坚一线干部激励关怀办法，加强对一线扶贫干部的关爱保障。选树一批在脱贫攻坚战场</w:t>
      </w:r>
    </w:p>
    <w:p>
      <w:pPr>
        <w:ind w:left="0" w:right="0" w:firstLine="560"/>
        <w:spacing w:before="450" w:after="450" w:line="312" w:lineRule="auto"/>
      </w:pPr>
      <w:r>
        <w:rPr>
          <w:rFonts w:ascii="宋体" w:hAnsi="宋体" w:eastAsia="宋体" w:cs="宋体"/>
          <w:color w:val="000"/>
          <w:sz w:val="28"/>
          <w:szCs w:val="28"/>
        </w:rPr>
        <w:t xml:space="preserve">守初心担使命的先进典型，加强宣传，大力报道扶贫工作中的典型事迹、经验做法以及扶贫成果，充分发挥典型示范引领作用。建立健全涉贫舆情跟踪监测、预警评估和会商处置机制，建立镇、村两级扶贫信访接待员，积极回应社会关切，为打赢脱贫攻坚翻身仗营造良好與论氛围，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2025-05-09T17:49:17+08:00</dcterms:created>
  <dcterms:modified xsi:type="dcterms:W3CDTF">2025-05-09T17:49:17+08:00</dcterms:modified>
</cp:coreProperties>
</file>

<file path=docProps/custom.xml><?xml version="1.0" encoding="utf-8"?>
<Properties xmlns="http://schemas.openxmlformats.org/officeDocument/2006/custom-properties" xmlns:vt="http://schemas.openxmlformats.org/officeDocument/2006/docPropsVTypes"/>
</file>