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新任科级干部廉政谈话会的讲话</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任科级干部廉政谈话会的讲话同志们：下面，我讲四个问题：一要守得住根本。理想信念是一个人精神的支柱、奋斗的动力和前进的坐标。一个人特别是我们的干部，如果丧失了正确的理想，就会失去正确的政治方向，在关键时刻，就会辩不清方向，站不稳立场，甚至会...</w:t>
      </w:r>
    </w:p>
    <w:p>
      <w:pPr>
        <w:ind w:left="0" w:right="0" w:firstLine="560"/>
        <w:spacing w:before="450" w:after="450" w:line="312" w:lineRule="auto"/>
      </w:pPr>
      <w:r>
        <w:rPr>
          <w:rFonts w:ascii="宋体" w:hAnsi="宋体" w:eastAsia="宋体" w:cs="宋体"/>
          <w:color w:val="000"/>
          <w:sz w:val="28"/>
          <w:szCs w:val="28"/>
        </w:rPr>
        <w:t xml:space="preserve">新任科级干部廉政谈话会的讲话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下面，我讲四个问题：</w:t>
      </w:r>
    </w:p>
    <w:p>
      <w:pPr>
        <w:ind w:left="0" w:right="0" w:firstLine="560"/>
        <w:spacing w:before="450" w:after="450" w:line="312" w:lineRule="auto"/>
      </w:pPr>
      <w:r>
        <w:rPr>
          <w:rFonts w:ascii="宋体" w:hAnsi="宋体" w:eastAsia="宋体" w:cs="宋体"/>
          <w:color w:val="000"/>
          <w:sz w:val="28"/>
          <w:szCs w:val="28"/>
        </w:rPr>
        <w:t xml:space="preserve">一要守得住根本。理想信念是一个人精神的支柱、奋斗的动力和前进的坐标。一个人特别是我们的干部，如果丧失了正确的理想，就会失去正确的政治方向，在关键时刻，就会辩不清方向，站不稳立场，甚至会使自己的人生走向毁灭。透视一些干部违法违纪的案件，无非有两条轨迹：一条是从政治上被打开缺口，一条是从经济和生活上被打开缺口。但两条轨迹的起点，都是理想信念发生了动摇。大量的事实证明：理想的动摇是最危险的动摇，信仰的危机是最致命的危机。因此，要认真学习党建理论，特别是有关党风廉政建设和反腐败斗争的重要论述，不断提高科学认识、分析和判断反腐倡廉形势的能力，自觉做到不断强化廉洁自律的意识，严格执行党风廉政建设各项纪律和规定，这样才能保证各项方针政策的贯彻执行，才能在本单位营造干净干事的良好氛围，切实做到廉洁自律，从思想上筑牢拒腐防变的堤坝。</w:t>
      </w:r>
    </w:p>
    <w:p>
      <w:pPr>
        <w:ind w:left="0" w:right="0" w:firstLine="560"/>
        <w:spacing w:before="450" w:after="450" w:line="312" w:lineRule="auto"/>
      </w:pPr>
      <w:r>
        <w:rPr>
          <w:rFonts w:ascii="宋体" w:hAnsi="宋体" w:eastAsia="宋体" w:cs="宋体"/>
          <w:color w:val="000"/>
          <w:sz w:val="28"/>
          <w:szCs w:val="28"/>
        </w:rPr>
        <w:t xml:space="preserve">二要用得好权力。作为科级干部，大家都负责某一方面的工作，手中大大小小都有一定的权力。如何树立正确的权力观。掌好权、用好权，是我们面临的重大考验，是能否真正做到执政为民的根本问题。权力是一把双刃剑，运用得好，可以为党为人民作出贡献，为官一任造福一方；运用不好，则可能以权谋私，走向反面。“从天堂到地狱，只有一步之遥。滥用权力，就是连接这两者的通道。”清代历史学家赵翼总结了历代贿赂的现象后，得出一个结论，叫做“贿随权集”，意思是行贿围绕权力而运行。一个人手上刚刚有点权力，身边就开始围上一些捧场、逢迎的人。他们看中的不是感情，也不是人缘，而是你手中的权力。哪里有权力，哪里就有笑脸、恭维，投你所好，送你所要，最终拉你下水。因此，我们在座的各位新任职的干部一定要真正明确掌权不是一种荣耀和风光，更不是一分安逸，而是一份辛苦，一份责任。要牢固树立正确用权的责任意识，牢记领导就是服务，权力就是责任，任职就要负责的思想，把职务和权力一心一意用在为事业发展上。要有所作为，通过自己的努力，让你领导的科室和单位事业有大发展，面貌有大变化，各项工作有新提升。同时，要管好配偶、子女和身边的工作人员，防止他们打着自己的旗号谋私。</w:t>
      </w:r>
    </w:p>
    <w:p>
      <w:pPr>
        <w:ind w:left="0" w:right="0" w:firstLine="560"/>
        <w:spacing w:before="450" w:after="450" w:line="312" w:lineRule="auto"/>
      </w:pPr>
      <w:r>
        <w:rPr>
          <w:rFonts w:ascii="宋体" w:hAnsi="宋体" w:eastAsia="宋体" w:cs="宋体"/>
          <w:color w:val="000"/>
          <w:sz w:val="28"/>
          <w:szCs w:val="28"/>
        </w:rPr>
        <w:t xml:space="preserve">三要受得起诱惑。我们在平时的工作和生活中会遇到各种各样的诱惑，甚至一些别有用心者会千方百计地投其所好，不惜采取各种手段进行引诱和腐蚀，以达到其获取私利的目的。面对各种诱惑，如果不能恪守从政道德，清醒为官，清廉自守，慎独自制，那么在某种侥幸心理支配下就有可能在诱惑和腐蚀面前败下阵来。古代有个“轿夫湿鞋”的故事，说的是轿夫初穿新鞋抬轿时走路小心翼翼，怕弄脏了鞋子，可是一旦鞋子脏了以后，就无所顾忌，泥里水里尽管去踩。这个故事说明了“倘一失足，将无所不至”的道理。因此，在座的各位一定要守住思想堤坝，时时以党的纪律严格要求自己，做到“诱惑不移为民志，权重不变公仆心”。要严格把握自己，强化自我约束意识，管好自己的腿，不该去的地方不去；管好自己的嘴，不该吃的不吃；管好自己的手，不该拿的不拿。要常思贪欲之害，常除非份之想，常怀律己之心，无论在公务活动中还是在个人生活中，越是自己职责的范围，越是在别人不知晓的情况下，越是在八小时之外，越要严格要求自己。须知身为科级领导干部，搞一次特殊，就失一分威信；破一次规矩，就留一个污点；谋一次私利，就失一片民心。要堂堂正正为人，公公正正用权，扎扎实实干事，清清白白为官，用自己的模范行动为干部职工作出表率。</w:t>
      </w:r>
    </w:p>
    <w:p>
      <w:pPr>
        <w:ind w:left="0" w:right="0" w:firstLine="560"/>
        <w:spacing w:before="450" w:after="450" w:line="312" w:lineRule="auto"/>
      </w:pPr>
      <w:r>
        <w:rPr>
          <w:rFonts w:ascii="宋体" w:hAnsi="宋体" w:eastAsia="宋体" w:cs="宋体"/>
          <w:color w:val="000"/>
          <w:sz w:val="28"/>
          <w:szCs w:val="28"/>
        </w:rPr>
        <w:t xml:space="preserve">四要经得起监督。必须自觉接受监督，养成一种在民主和监督之下工作和生活的习惯。要注意营造民主监督的气氛，让党内外群众乐于监督，敢于监督。要集众人之耳目，听逆耳之忠言。俗话说，旁观者清，当局者迷。如果领导干部善于听取来自各方面的批评意见，那么就有可能达到借众人之目明己之目的目的。同级、下级对领导干部的批评，虽然听起来逆耳、“损面子”，但“良药苦口利于病，忠言逆耳利于行”。只有领导干部真正做到“言者无罪，闻者足戒”，同级与下级才有可能“知无不言，言无不尽”。越是领导干部越要对己严格，越要自觉接受监督，时时把握政治纪律“生命线”，遵守组织纪律“保障线”，严格经济工作纪律“警戒线”，不触犯群众工作纪律“高压线”；要求别人做到的，自己首先做到，要求别人不做的，自己带头不做。因此，领导干部自觉接受监督，实质上也是对自己的保护，绝不是被“找茬子”。</w:t>
      </w:r>
    </w:p>
    <w:p>
      <w:pPr>
        <w:ind w:left="0" w:right="0" w:firstLine="560"/>
        <w:spacing w:before="450" w:after="450" w:line="312" w:lineRule="auto"/>
      </w:pPr>
      <w:r>
        <w:rPr>
          <w:rFonts w:ascii="宋体" w:hAnsi="宋体" w:eastAsia="宋体" w:cs="宋体"/>
          <w:color w:val="000"/>
          <w:sz w:val="28"/>
          <w:szCs w:val="28"/>
        </w:rPr>
        <w:t xml:space="preserve">总之，希望大家能够带头廉洁自律，树立良好风气，任何时候都要做到胡锦涛总书记所提出的要求那样：常修为政之德、常思贪欲之害、常怀律己之心。最后，衷心希望同志们不辜负区委、区政府和全区人民的殷切期望，牢记“官”是为民服务的岗位，“权”是为民服务的职责，真正为人民掌好权，用好权，在新的岗位不辱使命，团结带领干部群众，不断开创各项事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2025-05-02T10:10:53+08:00</dcterms:created>
  <dcterms:modified xsi:type="dcterms:W3CDTF">2025-05-02T10:10:53+08:00</dcterms:modified>
</cp:coreProperties>
</file>

<file path=docProps/custom.xml><?xml version="1.0" encoding="utf-8"?>
<Properties xmlns="http://schemas.openxmlformats.org/officeDocument/2006/custom-properties" xmlns:vt="http://schemas.openxmlformats.org/officeDocument/2006/docPropsVTypes"/>
</file>