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主题党课讲稿——坚定理想信念，践行初心使命</w:t>
      </w:r>
      <w:bookmarkEnd w:id="1"/>
    </w:p>
    <w:p>
      <w:pPr>
        <w:jc w:val="center"/>
        <w:spacing w:before="0" w:after="450"/>
      </w:pPr>
      <w:r>
        <w:rPr>
          <w:rFonts w:ascii="Arial" w:hAnsi="Arial" w:eastAsia="Arial" w:cs="Arial"/>
          <w:color w:val="999999"/>
          <w:sz w:val="20"/>
          <w:szCs w:val="20"/>
        </w:rPr>
        <w:t xml:space="preserve">来源：网络  作者：心如止水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主题党课讲稿——坚定理想信念，践行初心使命主题党课讲稿——坚定理想信念，践行初心使命2024年5月，总书记考察中央红军长征集结出发地江西省于都县，走进中央红军长征出发纪念馆，亲切会见红军后代、革命烈士家属代表。他动情地说：“当年革命十分艰难...</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主题党课讲稿——坚定理想信念，践行初心使命</w:t>
      </w:r>
    </w:p>
    <w:p>
      <w:pPr>
        <w:ind w:left="0" w:right="0" w:firstLine="560"/>
        <w:spacing w:before="450" w:after="450" w:line="312" w:lineRule="auto"/>
      </w:pPr>
      <w:r>
        <w:rPr>
          <w:rFonts w:ascii="宋体" w:hAnsi="宋体" w:eastAsia="宋体" w:cs="宋体"/>
          <w:color w:val="000"/>
          <w:sz w:val="28"/>
          <w:szCs w:val="28"/>
        </w:rPr>
        <w:t xml:space="preserve">2024年5月，总书记考察中央红军长征集结出发地江西省于都县，走进中央红军长征出发纪念馆，亲切会见红军后代、革命烈士家属代表。他动情地说：“当年革命十分艰难，也可能不成功，但人们心中理想信念之火一经点燃，就永远不会熄灭，就一定会前赴后继，哪怕当时不成功，将来也必然成功！这个理想信念我们一定要有，要把这个火烧得旺旺的”。</w:t>
      </w:r>
    </w:p>
    <w:p>
      <w:pPr>
        <w:ind w:left="0" w:right="0" w:firstLine="560"/>
        <w:spacing w:before="450" w:after="450" w:line="312" w:lineRule="auto"/>
      </w:pPr>
      <w:r>
        <w:rPr>
          <w:rFonts w:ascii="宋体" w:hAnsi="宋体" w:eastAsia="宋体" w:cs="宋体"/>
          <w:color w:val="000"/>
          <w:sz w:val="28"/>
          <w:szCs w:val="28"/>
        </w:rPr>
        <w:t xml:space="preserve">在“不忘**、牢记**”主题教育工作会议上的重要讲话中，总书记开宗明义指出：“为中国人民谋幸福，为中华民族谋复兴，是中国共产党人的初心和使命，是激励一代代中国共产党人前赴后继、英勇奋斗的根本动力。”98年风雨兼程，这一根本动力和理想信念，始终激励我们党在弱小时、在逆境中，都迸发出不为一切困难所吓倒、不为一切挫折所征服的磅礴力量，团结带领人民历经危亡而奋起、饱受苦难而辉煌，使中华民族迎来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刚才的党课上，我们共同学习了《理想信念是中国共产党人的政治灵魂》，文中指出，中国共产党能够历经挫折而不断奋起，历尽苦难而猝火成钢，归根到底在于千千万万中国共产党人心中的远大理想和革命信念始终坚定执着，始终闪耀着火热的光芒。这让我们深刻认识到，中国共产党之所以是世界上最伟大的政党，最根本的原因就是对马克思主义的真诚信仰，对中国特色社会主义的坚定信念，对中华民族伟大复兴的坚强信心。所以我们党员干部要把坚定理想信念作为安身立命的主心骨，筑牢信仰之基、补足精神之钙、把稳思想之舵，进而在企业发展中发挥模范作用、克服艰难险阻、贡献自身力量。</w:t>
      </w:r>
    </w:p>
    <w:p>
      <w:pPr>
        <w:ind w:left="0" w:right="0" w:firstLine="560"/>
        <w:spacing w:before="450" w:after="450" w:line="312" w:lineRule="auto"/>
      </w:pPr>
      <w:r>
        <w:rPr>
          <w:rFonts w:ascii="宋体" w:hAnsi="宋体" w:eastAsia="宋体" w:cs="宋体"/>
          <w:color w:val="000"/>
          <w:sz w:val="28"/>
          <w:szCs w:val="28"/>
        </w:rPr>
        <w:t xml:space="preserve">一、坚定理想信念，要提高站位、站稳立场，不断提升党性修养</w:t>
      </w:r>
    </w:p>
    <w:p>
      <w:pPr>
        <w:ind w:left="0" w:right="0" w:firstLine="560"/>
        <w:spacing w:before="450" w:after="450" w:line="312" w:lineRule="auto"/>
      </w:pPr>
      <w:r>
        <w:rPr>
          <w:rFonts w:ascii="宋体" w:hAnsi="宋体" w:eastAsia="宋体" w:cs="宋体"/>
          <w:color w:val="000"/>
          <w:sz w:val="28"/>
          <w:szCs w:val="28"/>
        </w:rPr>
        <w:t xml:space="preserve">坚定理想信念、提高党性修养，要不断提升自己的政治品格、价值追求、精神境界和作风操守，做到自我完善、自我提高。一是坚持正确政治方向。没有正确的方向，就不可能有坚定的理想信念。中国共产党人所要坚守的政治方向，就是共产主义远大理想和中国特色社会主义共同理想，就是“两个--百年”奋斗目标和中华民族伟大复兴的中国梦，就是党的基本理论、基本路线、基本方略。我们党员干部必须保持强大的政治定力和战略定力，以始终爱党、始终信党、始终为党的政治自觉，对偏离和违背党的政治方向的行为敢于斗争、积极亮剑。二要坚定不移站稳政治立场。党员干部要把对党绝对忠诚铭刻在内心深处，恪守政治规矩,自觉做政治上的明白人、老实人。要把党的利益放在首位，时刻与党中央在思想上、政治上、行动上保持高度一致，增强践行理想信念的坚定性、自觉性和主动性，增强做好本职工作的自豪感、责任感、使命感。</w:t>
      </w:r>
    </w:p>
    <w:p>
      <w:pPr>
        <w:ind w:left="0" w:right="0" w:firstLine="560"/>
        <w:spacing w:before="450" w:after="450" w:line="312" w:lineRule="auto"/>
      </w:pPr>
      <w:r>
        <w:rPr>
          <w:rFonts w:ascii="宋体" w:hAnsi="宋体" w:eastAsia="宋体" w:cs="宋体"/>
          <w:color w:val="000"/>
          <w:sz w:val="28"/>
          <w:szCs w:val="28"/>
        </w:rPr>
        <w:t xml:space="preserve">二、坚定理想信念，要深学深思、落实做实，不断强化理论武装</w:t>
      </w:r>
    </w:p>
    <w:p>
      <w:pPr>
        <w:ind w:left="0" w:right="0" w:firstLine="560"/>
        <w:spacing w:before="450" w:after="450" w:line="312" w:lineRule="auto"/>
      </w:pPr>
      <w:r>
        <w:rPr>
          <w:rFonts w:ascii="宋体" w:hAnsi="宋体" w:eastAsia="宋体" w:cs="宋体"/>
          <w:color w:val="000"/>
          <w:sz w:val="28"/>
          <w:szCs w:val="28"/>
        </w:rPr>
        <w:t xml:space="preserve">政治_上的坚定、党性上的坚定、信念上的坚定都离不开理论上的坚定。党员干部一要学习新思想。把学习习近平新时代中国特色社会主义思想作为主线,深刻认识和领会其时代意义、理论意义、实践意义、世界意义,深刻理解其核心要义、精神实质、丰富内涵、实践要求。加深对新思想真理力量的感受,把握其中的大智慧、大思路、大战略，真正掌握贯穿其中的马:克思主义立场观点方法，进而切实增强“四个意识”、牢固树立“四个自信”、真正做到“两个维护”，真正做到不忘初心使命、永葆政治本色。二是落实新思想。要学深悟透做实习近平新时代中国特色社会主义思想，增强对这一重要思想的政治认同、思想认同、情感认同，学出对党的忠诚，学出对理想信念的坚定。坚持把自己摆进去、把职责摆进去、把工作摆进去，在真学真信中坚定理想信念，在学思践悟中不忘初心使命，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三、坚定理想信念，要为民服务、积极担当，不断提高个人本领,干部敢于担当作为，是坚定理想信念之道。一要不断强化宗旨意识。回顾历史，每当党的事业面临重大挑战，每当祖国的前途命运面临向何处去的重大关头，总是人民群众推动历史车轮前进。充分相信群众、紧紧依靠群众、紧密团结群众，这是党的事业成功的根本保证。党员干部要要牢固树立马克思主题群众观点，牢记“为了谁、依靠谁、我是谁”这一原则问题，把职工放在心中最高位置，带头转变作风、深入基层、融入职工，在为职工办实事、解难事的过程中履职尽责，在做职工的知心人、贴心人的过程中强化担当,切实把党组织的温暖送到职工手中、送到群众心里。二要不断强化担当精神。深入学习雷锋、王进喜、焦裕禄等在革命、建设、改革的历史进程中优秀共产党员的先进事迹，并且以功成不必在我的精神境界、功成必定有我的担当，苦干实干、奋斗进取，勇于担当、敢于负责，创出无愧于党、无愧于职工、无愧于企业的光荣业绩。</w:t>
      </w:r>
    </w:p>
    <w:p>
      <w:pPr>
        <w:ind w:left="0" w:right="0" w:firstLine="560"/>
        <w:spacing w:before="450" w:after="450" w:line="312" w:lineRule="auto"/>
      </w:pPr>
      <w:r>
        <w:rPr>
          <w:rFonts w:ascii="宋体" w:hAnsi="宋体" w:eastAsia="宋体" w:cs="宋体"/>
          <w:color w:val="000"/>
          <w:sz w:val="28"/>
          <w:szCs w:val="28"/>
        </w:rPr>
        <w:t xml:space="preserve">同志们，通过这堂党课，我们深刻认识到，信仰信念决定了人的价值取向，决定了人的生活方式，决定了人的精神面貌，是我们一切行为的出发点和落脚点。我们每一-个共产党员都要做共产主义远大理想和中国特色社会主义共同理想的坚定信仰者、忠实实践者，坚定理想信念、不忘初心使命，挺起共产党.人的精神脊梁，永葆共产党人政治本色，为实现“两个一-百年”奋斗目标、实现中华民族伟大复兴的中国梦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2025-05-02T14:27:24+08:00</dcterms:created>
  <dcterms:modified xsi:type="dcterms:W3CDTF">2025-05-02T14:27:24+08:00</dcterms:modified>
</cp:coreProperties>
</file>

<file path=docProps/custom.xml><?xml version="1.0" encoding="utf-8"?>
<Properties xmlns="http://schemas.openxmlformats.org/officeDocument/2006/custom-properties" xmlns:vt="http://schemas.openxmlformats.org/officeDocument/2006/docPropsVTypes"/>
</file>