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在全市秋冬季大气污染综合治理攻坚行动动员会上的讲话</w:t>
      </w:r>
      <w:bookmarkEnd w:id="1"/>
    </w:p>
    <w:p>
      <w:pPr>
        <w:jc w:val="center"/>
        <w:spacing w:before="0" w:after="450"/>
      </w:pPr>
      <w:r>
        <w:rPr>
          <w:rFonts w:ascii="Arial" w:hAnsi="Arial" w:eastAsia="Arial" w:cs="Arial"/>
          <w:color w:val="999999"/>
          <w:sz w:val="20"/>
          <w:szCs w:val="20"/>
        </w:rPr>
        <w:t xml:space="preserve">来源：网络  作者：青灯古佛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在全市秋冬季大气污染综合治理攻坚行动动员会上的讲话在全市秋冬季大气污染综合治理攻坚行动动员会上的讲话杨慧做好大气污染综合治理工作，是党中央、国务院和省委、省政府部署的一项重大政治任务，是改善空气质量、增进民生福祉的必然要求，也是建设创新驱动...</w:t>
      </w:r>
    </w:p>
    <w:p>
      <w:pPr>
        <w:ind w:left="0" w:right="0" w:firstLine="560"/>
        <w:spacing w:before="450" w:after="450" w:line="312" w:lineRule="auto"/>
      </w:pPr>
      <w:r>
        <w:rPr>
          <w:rFonts w:ascii="宋体" w:hAnsi="宋体" w:eastAsia="宋体" w:cs="宋体"/>
          <w:color w:val="000"/>
          <w:sz w:val="28"/>
          <w:szCs w:val="28"/>
        </w:rPr>
        <w:t xml:space="preserve">在全市秋冬季大气污染综合治理攻坚行动动员会上的讲话</w:t>
      </w:r>
    </w:p>
    <w:p>
      <w:pPr>
        <w:ind w:left="0" w:right="0" w:firstLine="560"/>
        <w:spacing w:before="450" w:after="450" w:line="312" w:lineRule="auto"/>
      </w:pPr>
      <w:r>
        <w:rPr>
          <w:rFonts w:ascii="宋体" w:hAnsi="宋体" w:eastAsia="宋体" w:cs="宋体"/>
          <w:color w:val="000"/>
          <w:sz w:val="28"/>
          <w:szCs w:val="28"/>
        </w:rPr>
        <w:t xml:space="preserve">在全市秋冬季大气污染综合治理攻坚行动动员会上的讲话</w:t>
      </w:r>
    </w:p>
    <w:p>
      <w:pPr>
        <w:ind w:left="0" w:right="0" w:firstLine="560"/>
        <w:spacing w:before="450" w:after="450" w:line="312" w:lineRule="auto"/>
      </w:pPr>
      <w:r>
        <w:rPr>
          <w:rFonts w:ascii="宋体" w:hAnsi="宋体" w:eastAsia="宋体" w:cs="宋体"/>
          <w:color w:val="000"/>
          <w:sz w:val="28"/>
          <w:szCs w:val="28"/>
        </w:rPr>
        <w:t xml:space="preserve">杨慧</w:t>
      </w:r>
    </w:p>
    <w:p>
      <w:pPr>
        <w:ind w:left="0" w:right="0" w:firstLine="560"/>
        <w:spacing w:before="450" w:after="450" w:line="312" w:lineRule="auto"/>
      </w:pPr>
      <w:r>
        <w:rPr>
          <w:rFonts w:ascii="宋体" w:hAnsi="宋体" w:eastAsia="宋体" w:cs="宋体"/>
          <w:color w:val="000"/>
          <w:sz w:val="28"/>
          <w:szCs w:val="28"/>
        </w:rPr>
        <w:t xml:space="preserve">做好大气污染综合治理工作，是党中央、国务院和省委、省政府部署的一项重大政治任务，是改善空气质量、增进民生福祉的必然要求，也是建设创新驱动经济强市、生态宜居美丽沧州的现实需要。各级各相关部门要提高政治站位，把抓好大气污染综合治理作为树牢践行“四个意识”的具体行动，充分认识面临的严峻形势和艰巨任务，全面落实国家和省对大气污染综合治理工作的部署要求，增强责任感和紧迫感，坚决打好大气污染综合治理这场硬仗。</w:t>
      </w:r>
    </w:p>
    <w:p>
      <w:pPr>
        <w:ind w:left="0" w:right="0" w:firstLine="560"/>
        <w:spacing w:before="450" w:after="450" w:line="312" w:lineRule="auto"/>
      </w:pPr>
      <w:r>
        <w:rPr>
          <w:rFonts w:ascii="宋体" w:hAnsi="宋体" w:eastAsia="宋体" w:cs="宋体"/>
          <w:color w:val="000"/>
          <w:sz w:val="28"/>
          <w:szCs w:val="28"/>
        </w:rPr>
        <w:t xml:space="preserve">要聚焦重点难点，深入开展大气污染综合治理攻坚行动。要聚焦中心城区、高排放热点网格区域、环保部督查巡查反馈问题集中区域，采取有力措施，认真抓好整改。要聚焦秋冬季、采暖季和重污染天气过程，完善应急预案，科学预警预报，强化应急响应。要聚焦“散乱污”企业治理、“散煤”治理、企业污染治理、企业错峰生产、机动车污染治理、烟尘管控等重点任务，摸清底数，建立台账清单，集中开展整治。要聚焦重点问题，扎实开展“回头看”，特别是按照“五个不放过”和“四个到位”的标准和要求，确保整改到位、不反弹。</w:t>
      </w:r>
    </w:p>
    <w:p>
      <w:pPr>
        <w:ind w:left="0" w:right="0" w:firstLine="560"/>
        <w:spacing w:before="450" w:after="450" w:line="312" w:lineRule="auto"/>
      </w:pPr>
      <w:r>
        <w:rPr>
          <w:rFonts w:ascii="宋体" w:hAnsi="宋体" w:eastAsia="宋体" w:cs="宋体"/>
          <w:color w:val="000"/>
          <w:sz w:val="28"/>
          <w:szCs w:val="28"/>
        </w:rPr>
        <w:t xml:space="preserve">要强化保障措施，确保攻坚行动取得实效。要压实压死责任，县（市、区）要落实主体责任，环保部门和大气办要落实监管责任，企业要主动履行治污责任。要加强协调联动，市县两级要建立定期调度机制，强化统筹协调和督导调度。要铁腕监督执法，常态化开展暗访暗查、随机抽查、“点穴式”执法检查，对环境违法行为从严排查、从严整治、从严打击。要严格督导问责，开展常态化驻地督导，严格落实责任追究机制，对工作不主动、不作为，问题整改不及时、不到位，失职失责、甚至弄虚作假的单位和个人，严厉追责问责。要广泛发动群众，倡导生态文明理念，践行绿色低碳生活方式，动员全社会力量打好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