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2024年党课讲稿：如何当好国有企业基层党支部书记</w:t>
      </w:r>
      <w:bookmarkEnd w:id="1"/>
    </w:p>
    <w:p>
      <w:pPr>
        <w:jc w:val="center"/>
        <w:spacing w:before="0" w:after="450"/>
      </w:pPr>
      <w:r>
        <w:rPr>
          <w:rFonts w:ascii="Arial" w:hAnsi="Arial" w:eastAsia="Arial" w:cs="Arial"/>
          <w:color w:val="999999"/>
          <w:sz w:val="20"/>
          <w:szCs w:val="20"/>
        </w:rPr>
        <w:t xml:space="preserve">来源：网络  作者：无殇蝶舞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2024年党课讲稿：如何当好国有企业基层党支部书记基层党支部是党在社会基层组织中的战斗堡垒，是党对职工群众的重要“影响源”和信息“反馈点”，也是维护党的纯洁性、先进性的关键。在当前国企改革领域不断拓展、任务不断增加、力度不断加大的情况下，如...</w:t>
      </w:r>
    </w:p>
    <w:p>
      <w:pPr>
        <w:ind w:left="0" w:right="0" w:firstLine="560"/>
        <w:spacing w:before="450" w:after="450" w:line="312" w:lineRule="auto"/>
      </w:pPr>
      <w:r>
        <w:rPr>
          <w:rFonts w:ascii="宋体" w:hAnsi="宋体" w:eastAsia="宋体" w:cs="宋体"/>
          <w:color w:val="000"/>
          <w:sz w:val="28"/>
          <w:szCs w:val="28"/>
        </w:rPr>
        <w:t xml:space="preserve">2024年党课讲稿：如何当好国有企业基层党支部书记</w:t>
      </w:r>
    </w:p>
    <w:p>
      <w:pPr>
        <w:ind w:left="0" w:right="0" w:firstLine="560"/>
        <w:spacing w:before="450" w:after="450" w:line="312" w:lineRule="auto"/>
      </w:pPr>
      <w:r>
        <w:rPr>
          <w:rFonts w:ascii="宋体" w:hAnsi="宋体" w:eastAsia="宋体" w:cs="宋体"/>
          <w:color w:val="000"/>
          <w:sz w:val="28"/>
          <w:szCs w:val="28"/>
        </w:rPr>
        <w:t xml:space="preserve">基层党支部是党在社会基层组织中的战斗堡垒，是党对职工群众的重要“影响源”和信息“反馈点”，也是维护党的纯洁性、先进性的关键。在当前国企改革领域不断拓展、任务不断增加、力度不断加大的情况下，如何做一名优秀的基层党支部书记，把方向、管大局、保落实，做好统一思想、凝心聚力、宣传解释和化解矛盾等各项工作，团结带领广大干部职工助推企业改革发展，打牢企业基业长青的根基，是每位基层党支部书记需要认真思考的一道难题。</w:t>
      </w:r>
    </w:p>
    <w:p>
      <w:pPr>
        <w:ind w:left="0" w:right="0" w:firstLine="560"/>
        <w:spacing w:before="450" w:after="450" w:line="312" w:lineRule="auto"/>
      </w:pPr>
      <w:r>
        <w:rPr>
          <w:rFonts w:ascii="宋体" w:hAnsi="宋体" w:eastAsia="宋体" w:cs="宋体"/>
          <w:color w:val="000"/>
          <w:sz w:val="28"/>
          <w:szCs w:val="28"/>
        </w:rPr>
        <w:t xml:space="preserve">一、以提升能力为基础，履职尽责敢担当</w:t>
      </w:r>
    </w:p>
    <w:p>
      <w:pPr>
        <w:ind w:left="0" w:right="0" w:firstLine="560"/>
        <w:spacing w:before="450" w:after="450" w:line="312" w:lineRule="auto"/>
      </w:pPr>
      <w:r>
        <w:rPr>
          <w:rFonts w:ascii="宋体" w:hAnsi="宋体" w:eastAsia="宋体" w:cs="宋体"/>
          <w:color w:val="000"/>
          <w:sz w:val="28"/>
          <w:szCs w:val="28"/>
        </w:rPr>
        <w:t xml:space="preserve">提升终身学习能力。当前，企业面临的形势任务发展变化很快，各种新问题新情况层出不穷，党支部书记应强化关注变化的意识，树立“终身学习”的理念，把学习作为工作和生活的主旋律，既要“温故知新”，又要“学新知新”，切实把握自身工作脉搏，快速更新知识结构，增强工作本领，努力成为基本理论的“掌握者”、党建业务的“政策通”、岗位知识的“活字典”、遵章守纪的“明白人”、安全把控的“放心人”、生产经营的“能干人”、党的温暖的“邮递员”。</w:t>
      </w:r>
    </w:p>
    <w:p>
      <w:pPr>
        <w:ind w:left="0" w:right="0" w:firstLine="560"/>
        <w:spacing w:before="450" w:after="450" w:line="312" w:lineRule="auto"/>
      </w:pPr>
      <w:r>
        <w:rPr>
          <w:rFonts w:ascii="宋体" w:hAnsi="宋体" w:eastAsia="宋体" w:cs="宋体"/>
          <w:color w:val="000"/>
          <w:sz w:val="28"/>
          <w:szCs w:val="28"/>
        </w:rPr>
        <w:t xml:space="preserve">提升一流业绩能力。企业技术革新、发明创造、合理化建议以及急难险重任务大多在井区、队组、班组层面完成，为基层党支部书记团结带领队伍攻坚克难、创造一流业绩提供了广阔天地。党支部书记要扎实落实以日写实、月例会、季调研、年党课、年述评为主要载体的“五个一”制度，把党建工作摆上突出位置，以责任促行动，在决策上稳操“方向盘”，定向把关，谋篇布局；在工作中勇当“领头雁”，敢挑重担，推功揽过；在办事时要像“公平秤”，公开透明，公道正派；在协调中勤作“润滑剂”，把握事态，化解矛盾；在支委内当好“调度员”，科学分工，知人善任，赢得职工群众的信赖和拥护，把党员和职工群众紧紧凝聚在一起，创造一流业绩。</w:t>
      </w:r>
    </w:p>
    <w:p>
      <w:pPr>
        <w:ind w:left="0" w:right="0" w:firstLine="560"/>
        <w:spacing w:before="450" w:after="450" w:line="312" w:lineRule="auto"/>
      </w:pPr>
      <w:r>
        <w:rPr>
          <w:rFonts w:ascii="宋体" w:hAnsi="宋体" w:eastAsia="宋体" w:cs="宋体"/>
          <w:color w:val="000"/>
          <w:sz w:val="28"/>
          <w:szCs w:val="28"/>
        </w:rPr>
        <w:t xml:space="preserve">提升统筹协调能力。基层党组织平时要围绕安全生产、经营管理、降本增效等主题组织开展多项活动，落实上级部署，服务职工群众，增强组织感召力、向心力。党支部书记必须强化“思想先导”理念，研究并熟知企业规章制度、规范、条例、办法和细则，知晓并掌握基层工作情况，始终坚持在学习中深入思考、在实践中总结思考、在借鉴经验中比较思考，努力成为既会做党的工作，又熟悉安全生产和经营管理的复合型干部。</w:t>
      </w:r>
    </w:p>
    <w:p>
      <w:pPr>
        <w:ind w:left="0" w:right="0" w:firstLine="560"/>
        <w:spacing w:before="450" w:after="450" w:line="312" w:lineRule="auto"/>
      </w:pPr>
      <w:r>
        <w:rPr>
          <w:rFonts w:ascii="宋体" w:hAnsi="宋体" w:eastAsia="宋体" w:cs="宋体"/>
          <w:color w:val="000"/>
          <w:sz w:val="28"/>
          <w:szCs w:val="28"/>
        </w:rPr>
        <w:t xml:space="preserve">二、以保证精力为核心，真抓实干见实效</w:t>
      </w:r>
    </w:p>
    <w:p>
      <w:pPr>
        <w:ind w:left="0" w:right="0" w:firstLine="560"/>
        <w:spacing w:before="450" w:after="450" w:line="312" w:lineRule="auto"/>
      </w:pPr>
      <w:r>
        <w:rPr>
          <w:rFonts w:ascii="宋体" w:hAnsi="宋体" w:eastAsia="宋体" w:cs="宋体"/>
          <w:color w:val="000"/>
          <w:sz w:val="28"/>
          <w:szCs w:val="28"/>
        </w:rPr>
        <w:t xml:space="preserve">做好“合力”文章。党政班子是一个单位团结的核心、组织的灵魂、推动工作的心脏，更是发挥政治核心作用的重要保证，贯彻落实集团公司、矿“三会”任务指标的关键。作为党政领导，要加强班子团结，坚持建设以“政治素质好、工作业绩好、团结协作好、作风形象好”为主要内容的“四好”领导班子，狠抓学习修身、事业立身、聚力强身、形象塑身四件大事，充分利用中心组理论抓学习、转观念、议大事、谋发展，提高班子的决策水平；要规范运行支部议事制度，实现科学决策、依规决策、民主决策；要完善班子沟通协调机制，使班子成员思想常见面、工作常商量、情况常沟通，做到“五分五合”（职责上分，思想上合；工作上分，目标上合；制度上分，关系上合；业务上分，效益上合；执行上分，监督上合），不断提升干部职工队伍的凝聚力和战斗力，形成和谐共处、团结奋斗、干事创业的强大合力。</w:t>
      </w:r>
    </w:p>
    <w:p>
      <w:pPr>
        <w:ind w:left="0" w:right="0" w:firstLine="560"/>
        <w:spacing w:before="450" w:after="450" w:line="312" w:lineRule="auto"/>
      </w:pPr>
      <w:r>
        <w:rPr>
          <w:rFonts w:ascii="宋体" w:hAnsi="宋体" w:eastAsia="宋体" w:cs="宋体"/>
          <w:color w:val="000"/>
          <w:sz w:val="28"/>
          <w:szCs w:val="28"/>
        </w:rPr>
        <w:t xml:space="preserve">做好“结合”文章。企业是一个经济实体，其中心任务是要把安全生产管住、把经营管理搞好、把效率效益提上去。基层党组织要坚持“党政合种一块田，以人为本创绩效”的工作理念，始终围绕企业的安全生产、经营管理、降本增效等中心工作开展党支部的各项活动，做到“四点”“四同”和“四主动”。</w:t>
      </w:r>
    </w:p>
    <w:p>
      <w:pPr>
        <w:ind w:left="0" w:right="0" w:firstLine="560"/>
        <w:spacing w:before="450" w:after="450" w:line="312" w:lineRule="auto"/>
      </w:pPr>
      <w:r>
        <w:rPr>
          <w:rFonts w:ascii="宋体" w:hAnsi="宋体" w:eastAsia="宋体" w:cs="宋体"/>
          <w:color w:val="000"/>
          <w:sz w:val="28"/>
          <w:szCs w:val="28"/>
        </w:rPr>
        <w:t xml:space="preserve">“四点”就是党支部工作要把自身承担的“三会”任务指标稳步推进作为工作的出发点，把解决本单位安全生产经营过程中的重点难点薄弱点问题作为工作的切入点，把解决职工群众思想认识问题作为工作的着力点，把维护国家、企业、个人三者利益关系作为工作的落脚点；“四同”就是基层单位党政负责人在统筹安全生产经营管理和思想政治工作、精神文明活动时，做到安全生产经营管理和支部工作同安排布置、同检查督促、同考核奖惩、同总结提升；“四主动”就是支部要为企业改革发展主动献计献策，为企业安全生产经营管理主动参与决策，为职工群众主动提供正确舆论政策导向，为维护职工群众合法利益主动分忧担责，最终用中心工作的实效来检验党建工作的成果，不断增强党建工作的吸引力和凝聚力。</w:t>
      </w:r>
    </w:p>
    <w:p>
      <w:pPr>
        <w:ind w:left="0" w:right="0" w:firstLine="560"/>
        <w:spacing w:before="450" w:after="450" w:line="312" w:lineRule="auto"/>
      </w:pPr>
      <w:r>
        <w:rPr>
          <w:rFonts w:ascii="宋体" w:hAnsi="宋体" w:eastAsia="宋体" w:cs="宋体"/>
          <w:color w:val="000"/>
          <w:sz w:val="28"/>
          <w:szCs w:val="28"/>
        </w:rPr>
        <w:t xml:space="preserve">做好“融入”文章。企业党组织是企业的政治核心，是落实各项任务的组织者、推动者和实践者，其政治核心作用能否充分发挥直接关系着各项任务指标能否得到有效落实和企业的发展方向。基层党组织要牢固树立“围绕中心抓党建，抓好党建促发展”的融入意识、“企业要发展，党建必先行”的大局意识、“有作为就有地位”的责任意识和“抓党建也是抓发展”的发展意识，在党建工作切入点上科学融入。通过建立以安全、生产、经营、管理、效益、党建、稳定等为核心内容的管理机制，突出安全教育、人才队伍建设、党员作用发挥、精神文明创建等重点，实现党建工作与企业中心工作的有机整合，使党建工作由“围绕型”向“参与型”转变、由“指导型”向“服务型”转变、由“务虚型”向“效益型”转变，做到思想上时刻想着“中心”，工作中处处参与“中心”，体现工作效果依据“中心”，把党建工作融入和渗透到企业中心工作的深层次之中。</w:t>
      </w:r>
    </w:p>
    <w:p>
      <w:pPr>
        <w:ind w:left="0" w:right="0" w:firstLine="560"/>
        <w:spacing w:before="450" w:after="450" w:line="312" w:lineRule="auto"/>
      </w:pPr>
      <w:r>
        <w:rPr>
          <w:rFonts w:ascii="宋体" w:hAnsi="宋体" w:eastAsia="宋体" w:cs="宋体"/>
          <w:color w:val="000"/>
          <w:sz w:val="28"/>
          <w:szCs w:val="28"/>
        </w:rPr>
        <w:t xml:space="preserve">三、以增强活力为保障，凝心聚力促发展</w:t>
      </w:r>
    </w:p>
    <w:p>
      <w:pPr>
        <w:ind w:left="0" w:right="0" w:firstLine="560"/>
        <w:spacing w:before="450" w:after="450" w:line="312" w:lineRule="auto"/>
      </w:pPr>
      <w:r>
        <w:rPr>
          <w:rFonts w:ascii="宋体" w:hAnsi="宋体" w:eastAsia="宋体" w:cs="宋体"/>
          <w:color w:val="000"/>
          <w:sz w:val="28"/>
          <w:szCs w:val="28"/>
        </w:rPr>
        <w:t xml:space="preserve">同心，有共同的价值认同感。要紧跟时代步伐，认真学习、深刻理解、全面把握践行以“同心做人，合力做事”为核心理念，以战略文化、政治文化、安全文化、廉洁文化、学习文化、管理文化、和谐文化、创新文化、竞争文化等分系统文化为支撑的“X+X”文化建设体系，形成上下统一的核心价值观、文化向心力、行动执行力。</w:t>
      </w:r>
    </w:p>
    <w:p>
      <w:pPr>
        <w:ind w:left="0" w:right="0" w:firstLine="560"/>
        <w:spacing w:before="450" w:after="450" w:line="312" w:lineRule="auto"/>
      </w:pPr>
      <w:r>
        <w:rPr>
          <w:rFonts w:ascii="宋体" w:hAnsi="宋体" w:eastAsia="宋体" w:cs="宋体"/>
          <w:color w:val="000"/>
          <w:sz w:val="28"/>
          <w:szCs w:val="28"/>
        </w:rPr>
        <w:t xml:space="preserve">同向，有长效的人才兴企规划。坚持党管干部、党管人才的原则，把以德为先、德才兼备、以廉为基，忠诚、干净、担当作为选人用人的重要导向，加大年轻干部和高校毕业生的使用力度，加大公开竞聘力度，切实选拔任用品德优秀、能力突出、员工认可的人才，打造务实、担当、廉洁、干事的人才队伍，让党组织真正成为人才的聚集地。同力，有开放的工作运行格局。坚持以党建带群团建设，加强对群团组织的领导和指导，努力发挥党组织的政治引领作用和群团组织在服务中心、关爱职工、活跃文化等方面的特殊优势，以活动提高活力，形成统筹协同、互动互进、齐抓共管的大党建工作格局。</w:t>
      </w:r>
    </w:p>
    <w:p>
      <w:pPr>
        <w:ind w:left="0" w:right="0" w:firstLine="560"/>
        <w:spacing w:before="450" w:after="450" w:line="312" w:lineRule="auto"/>
      </w:pPr>
      <w:r>
        <w:rPr>
          <w:rFonts w:ascii="宋体" w:hAnsi="宋体" w:eastAsia="宋体" w:cs="宋体"/>
          <w:color w:val="000"/>
          <w:sz w:val="28"/>
          <w:szCs w:val="28"/>
        </w:rPr>
        <w:t xml:space="preserve">同效，有科学的考核评价机制。扎实推进党组织和党员绩效评价，细化考核内容，量化考核指标，通过月评定、季奖惩、半年警示、全年定级，畅通干部职工参与企业管理、安全生产、经营管理的渠道，及时有效查找发展过程中的问题和不足，不断改进完善管理方式方法，促进企业快速健康发展。</w:t>
      </w:r>
    </w:p>
    <w:p>
      <w:pPr>
        <w:ind w:left="0" w:right="0" w:firstLine="560"/>
        <w:spacing w:before="450" w:after="450" w:line="312" w:lineRule="auto"/>
      </w:pPr>
      <w:r>
        <w:rPr>
          <w:rFonts w:ascii="宋体" w:hAnsi="宋体" w:eastAsia="宋体" w:cs="宋体"/>
          <w:color w:val="000"/>
          <w:sz w:val="28"/>
          <w:szCs w:val="28"/>
        </w:rPr>
        <w:t xml:space="preserve">同果，有生命力的企业管理文化。紧紧围绕“学习执行打基础、提质增效抓落实”工作主题，全面开展环境卫生、制度“废改立”整合、交通秩序、办公用房及非公寓住房“四项整治”，美化矿容矿貌，净化发展环境，规范管理流程，推进精细化管理，实现制度管人，流程管事，努力提升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2025-05-07T01:46:11+08:00</dcterms:created>
  <dcterms:modified xsi:type="dcterms:W3CDTF">2025-05-07T01:46:11+08:00</dcterms:modified>
</cp:coreProperties>
</file>

<file path=docProps/custom.xml><?xml version="1.0" encoding="utf-8"?>
<Properties xmlns="http://schemas.openxmlformats.org/officeDocument/2006/custom-properties" xmlns:vt="http://schemas.openxmlformats.org/officeDocument/2006/docPropsVTypes"/>
</file>