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领导在职务职级并行 工作动员会议上的 讲话</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在职务与职级并行工作会议上的讲话同志们：根据**党委组织部要求，结合***人社局工作实际，今天我们组织召开**单位职务与职级并行工作动员大会，也是全局的思想统一会，主要任务是宣传、贯彻和落实中央和区、州党委关于公务员职务与职级并行工作决策部...</w:t>
      </w:r>
    </w:p>
    <w:p>
      <w:pPr>
        <w:ind w:left="0" w:right="0" w:firstLine="560"/>
        <w:spacing w:before="450" w:after="450" w:line="312" w:lineRule="auto"/>
      </w:pPr>
      <w:r>
        <w:rPr>
          <w:rFonts w:ascii="宋体" w:hAnsi="宋体" w:eastAsia="宋体" w:cs="宋体"/>
          <w:color w:val="000"/>
          <w:sz w:val="28"/>
          <w:szCs w:val="28"/>
        </w:rPr>
        <w:t xml:space="preserve">在职务与职级并行工作会议上的讲话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组织部要求，结合***人社局工作实际，今天我们组织召开**单位职务与职级并行工作动员大会，也是全局的思想统一会，主要任务是宣传、贯彻和落实中央和区、州党委关于公务员职务与职级并行工作决策部署。下面，我就推行单位职务与职级并行工作讲三点意见。</w:t>
      </w:r>
    </w:p>
    <w:p>
      <w:pPr>
        <w:ind w:left="0" w:right="0" w:firstLine="560"/>
        <w:spacing w:before="450" w:after="450" w:line="312" w:lineRule="auto"/>
      </w:pPr>
      <w:r>
        <w:rPr>
          <w:rFonts w:ascii="宋体" w:hAnsi="宋体" w:eastAsia="宋体" w:cs="宋体"/>
          <w:color w:val="000"/>
          <w:sz w:val="28"/>
          <w:szCs w:val="28"/>
        </w:rPr>
        <w:t xml:space="preserve">一、充分认识职务与职级并行工作的重大意义</w:t>
      </w:r>
    </w:p>
    <w:p>
      <w:pPr>
        <w:ind w:left="0" w:right="0" w:firstLine="560"/>
        <w:spacing w:before="450" w:after="450" w:line="312" w:lineRule="auto"/>
      </w:pPr>
      <w:r>
        <w:rPr>
          <w:rFonts w:ascii="宋体" w:hAnsi="宋体" w:eastAsia="宋体" w:cs="宋体"/>
          <w:color w:val="000"/>
          <w:sz w:val="28"/>
          <w:szCs w:val="28"/>
        </w:rPr>
        <w:t xml:space="preserve">实施公务员职务与职级并行制度，是以习近平同志为核心的党中央在新时代持续激励公务员担当作为的重大部署，是深化干部人事制度改革的重要实践，是推动建设忠诚干净担当高素质专业化公务员队伍、推进国家治理体系和治理能力现代化的重大举措。公务员职务与职级并行是在深化公务员分类改革制度基础上的革故鼎新、日臻完善，过去公务员职务晋升是“千军万马过独木桥”，越往上职数越少，广大干部往往面临晋升通道狭窄的难题。此次实行公务员职务与职级并行，将公务员的晋升之路由职务“独木桥”拓展为职务与职级晋升“立交桥”，激发了广大公务员的工作热情和工作积极性，打破了公务员成长的“天花板”，展现了新气象，体现了新理念，显现了新价值，充分体现了党对广大公务员的关心和爱护，值得我们为此点赞。</w:t>
      </w:r>
    </w:p>
    <w:p>
      <w:pPr>
        <w:ind w:left="0" w:right="0" w:firstLine="560"/>
        <w:spacing w:before="450" w:after="450" w:line="312" w:lineRule="auto"/>
      </w:pPr>
      <w:r>
        <w:rPr>
          <w:rFonts w:ascii="宋体" w:hAnsi="宋体" w:eastAsia="宋体" w:cs="宋体"/>
          <w:color w:val="000"/>
          <w:sz w:val="28"/>
          <w:szCs w:val="28"/>
        </w:rPr>
        <w:t xml:space="preserve">二、深刻领会职务与职级并行的总体要求</w:t>
      </w:r>
    </w:p>
    <w:p>
      <w:pPr>
        <w:ind w:left="0" w:right="0" w:firstLine="560"/>
        <w:spacing w:before="450" w:after="450" w:line="312" w:lineRule="auto"/>
      </w:pPr>
      <w:r>
        <w:rPr>
          <w:rFonts w:ascii="宋体" w:hAnsi="宋体" w:eastAsia="宋体" w:cs="宋体"/>
          <w:color w:val="000"/>
          <w:sz w:val="28"/>
          <w:szCs w:val="28"/>
        </w:rPr>
        <w:t xml:space="preserve">一是始终坚持正确政治方向。</w:t>
      </w:r>
    </w:p>
    <w:p>
      <w:pPr>
        <w:ind w:left="0" w:right="0" w:firstLine="560"/>
        <w:spacing w:before="450" w:after="450" w:line="312" w:lineRule="auto"/>
      </w:pPr>
      <w:r>
        <w:rPr>
          <w:rFonts w:ascii="宋体" w:hAnsi="宋体" w:eastAsia="宋体" w:cs="宋体"/>
          <w:color w:val="000"/>
          <w:sz w:val="28"/>
          <w:szCs w:val="28"/>
        </w:rPr>
        <w:t xml:space="preserve">要始终坚持以习近平新时代中国特色社会主义思想为指导，深入贯彻新时代党的组织路线，坚持党管干部原则，落实新时期好干部标准，切实加强党组的集中统一领导。实行职务与职级并行制度是有标准和条件的，不能降格以求，不是人人有份。</w:t>
      </w:r>
    </w:p>
    <w:p>
      <w:pPr>
        <w:ind w:left="0" w:right="0" w:firstLine="560"/>
        <w:spacing w:before="450" w:after="450" w:line="312" w:lineRule="auto"/>
      </w:pPr>
      <w:r>
        <w:rPr>
          <w:rFonts w:ascii="宋体" w:hAnsi="宋体" w:eastAsia="宋体" w:cs="宋体"/>
          <w:color w:val="000"/>
          <w:sz w:val="28"/>
          <w:szCs w:val="28"/>
        </w:rPr>
        <w:t xml:space="preserve">要突出政治标准，“天下之至德，莫重于忠”，对于公务员而言，对中国共产党忠诚是首要条件，是政治素质体现，只有政治素质好，拥护中国共产党的领导和社会主义制度,坚决维护习近平核心地位，坚决维护党中央权威和集中统一领导，才能晋升职务职级；要坚持德才兼备原则，德才兼备是上品,有了对党忠诚，还需修炼本领，公务员晋升职级应当根据工作需要、德才表现、职责轻重、工作实绩和资历等因素综合考虑,不是达到最低任职年限就必须晋升,也不能简单按照任职年限论资排辈，只有具备职位要求的工作能力和专业知识，忠于职守，勤勉尽责，勇于担当，工作实绩好的干部，才能晋升职务职级；要体现干事创业导向，有能者居之，有绩者得之，有德才，还要有实绩，要体现正向激励，要将在贯彻落实新时代党的**方略、特别是****和****总目标中冲锋在前、勇挑重担、表现突出的***工作队成员、****干部、村（社区）第一书记等选拔出来。要注重群众公认的要求，要延长考察线，扩大考察面，将考核内容从八小时内拓展到八小时之外，要通过专门考核、征求意见、民意调查、民主测评和综合分析等多条途径对干部品行进行全方位、立体化的考察，要坚持群众公认的原则，把领导意见、服务对象意见和群众意见结合起来分析，既要组织评价，又要社会评议，从而将群众公认度高、作风品行好、遵纪守法、清正廉洁、自觉践行社会主义核心价值观的好干部选拔出来。</w:t>
      </w:r>
    </w:p>
    <w:p>
      <w:pPr>
        <w:ind w:left="0" w:right="0" w:firstLine="560"/>
        <w:spacing w:before="450" w:after="450" w:line="312" w:lineRule="auto"/>
      </w:pPr>
      <w:r>
        <w:rPr>
          <w:rFonts w:ascii="宋体" w:hAnsi="宋体" w:eastAsia="宋体" w:cs="宋体"/>
          <w:color w:val="000"/>
          <w:sz w:val="28"/>
          <w:szCs w:val="28"/>
        </w:rPr>
        <w:t xml:space="preserve">二是准确把握职级功能定位。</w:t>
      </w:r>
    </w:p>
    <w:p>
      <w:pPr>
        <w:ind w:left="0" w:right="0" w:firstLine="560"/>
        <w:spacing w:before="450" w:after="450" w:line="312" w:lineRule="auto"/>
      </w:pPr>
      <w:r>
        <w:rPr>
          <w:rFonts w:ascii="宋体" w:hAnsi="宋体" w:eastAsia="宋体" w:cs="宋体"/>
          <w:color w:val="000"/>
          <w:sz w:val="28"/>
          <w:szCs w:val="28"/>
        </w:rPr>
        <w:t xml:space="preserve">干部通过努力工作追求政治上的进步、职务上的提升，都是正常的，实行职务与职级并行制度，晋升通道由原来的“单轨制”变成了“双轨制”，干部选择余地、发展空间和成长路径更为多样，改变了过去千军万马挤“独木桥”的情况，有利于破除“官本位”思想、提高干部队伍建设水平。从定位上看，实行公务员职务与职级并行制度，就是要着眼于干部队伍整体建设，准确把握各个领导班子、各类干部群体的实际情况，提高人力资源的配置能力，充分调动各阶层各岗位各年龄段干部的积极性；就是要发挥职务与职级并行制度鼓舞先进、鞭策后进的正向激励作用，为那些默默无闻、甘于奉献的干部开辟一条通道，充分发挥政策正向激励效应，推动担责尽职、真抓实干蔚然成风；就是要突出职务与职级并行制度倒逼激励作用，真正把信念坚定、为民服务、勤政务实、敢于担当、清正廉洁的好干部推荐出来、使用起来，进一步激发干部职工的工作热情，增强履职尽责的责任感和使命感；就是要突出职务与职级并行的重点推动作用，让那些想干事、肯干事、能干成事的干部有更好的用武之地。</w:t>
      </w:r>
    </w:p>
    <w:p>
      <w:pPr>
        <w:ind w:left="0" w:right="0" w:firstLine="560"/>
        <w:spacing w:before="450" w:after="450" w:line="312" w:lineRule="auto"/>
      </w:pPr>
      <w:r>
        <w:rPr>
          <w:rFonts w:ascii="宋体" w:hAnsi="宋体" w:eastAsia="宋体" w:cs="宋体"/>
          <w:color w:val="000"/>
          <w:sz w:val="28"/>
          <w:szCs w:val="28"/>
        </w:rPr>
        <w:t xml:space="preserve">三是树立正确选人用人导向。</w:t>
      </w:r>
    </w:p>
    <w:p>
      <w:pPr>
        <w:ind w:left="0" w:right="0" w:firstLine="560"/>
        <w:spacing w:before="450" w:after="450" w:line="312" w:lineRule="auto"/>
      </w:pPr>
      <w:r>
        <w:rPr>
          <w:rFonts w:ascii="宋体" w:hAnsi="宋体" w:eastAsia="宋体" w:cs="宋体"/>
          <w:color w:val="000"/>
          <w:sz w:val="28"/>
          <w:szCs w:val="28"/>
        </w:rPr>
        <w:t xml:space="preserve">习近平总书记强调“要公道对待干部、公平评价干部、公正使用干部，决不能出现干多干少一个样、干好干坏一个样、干与不干一个样，甚至不干比干更得利的导向”。实行职务与职级并行工作，必须坚持正确的用人导向，体现制度的择优性，要坚持公在公心、公在事业、公在风气。决不能搞简单的平衡照顾、论资排辈，决不能搞</w:t>
      </w:r>
    </w:p>
    <w:p>
      <w:pPr>
        <w:ind w:left="0" w:right="0" w:firstLine="560"/>
        <w:spacing w:before="450" w:after="450" w:line="312" w:lineRule="auto"/>
      </w:pPr>
      <w:r>
        <w:rPr>
          <w:rFonts w:ascii="宋体" w:hAnsi="宋体" w:eastAsia="宋体" w:cs="宋体"/>
          <w:color w:val="000"/>
          <w:sz w:val="28"/>
          <w:szCs w:val="28"/>
        </w:rPr>
        <w:t xml:space="preserve">“大水漫灌”、人人有份，决不能搞“时间久、自然有”，决不能滋长了拈轻怕重熬日子的风气，冷落了埋头苦干干部的积极性。要把职务与职级并行作为激励干部干事创业的重要资源，真正让优秀的干部优先、能干的干部能上、有为的干部有位。</w:t>
      </w:r>
    </w:p>
    <w:p>
      <w:pPr>
        <w:ind w:left="0" w:right="0" w:firstLine="560"/>
        <w:spacing w:before="450" w:after="450" w:line="312" w:lineRule="auto"/>
      </w:pPr>
      <w:r>
        <w:rPr>
          <w:rFonts w:ascii="宋体" w:hAnsi="宋体" w:eastAsia="宋体" w:cs="宋体"/>
          <w:color w:val="000"/>
          <w:sz w:val="28"/>
          <w:szCs w:val="28"/>
        </w:rPr>
        <w:t xml:space="preserve">同志们，职务与职级并行涉及在座各位的切身利益，大家的关注度也非常高，但职务与职级并行制度推行的择优比选机制，不是片面的普惠机制，树立的是实干实绩导向，不是简单的资历年限导向，大家要切实纠正思想认识上的偏差，消除过高的心里预期，理解、支持和拥护改革，确保我局公务员职务与职级并行制度实施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2025-07-08T17:05:40+08:00</dcterms:created>
  <dcterms:modified xsi:type="dcterms:W3CDTF">2025-07-08T17:05:40+08:00</dcterms:modified>
</cp:coreProperties>
</file>

<file path=docProps/custom.xml><?xml version="1.0" encoding="utf-8"?>
<Properties xmlns="http://schemas.openxmlformats.org/officeDocument/2006/custom-properties" xmlns:vt="http://schemas.openxmlformats.org/officeDocument/2006/docPropsVTypes"/>
</file>