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机构编制监督检查工作调研思考建议</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构编制监督检查工作调研思考建议一、具体工作开展情况。一是加大教育宣传引导力度。为增强领导干部机构编制意识，将机构编制政策法规知识作为党员干部的必修课程，列入每周学习计划。同时，结合机构编制违规违纪“吃空饷”典型案例，采取“以案说法”、“身...</w:t>
      </w:r>
    </w:p>
    <w:p>
      <w:pPr>
        <w:ind w:left="0" w:right="0" w:firstLine="560"/>
        <w:spacing w:before="450" w:after="450" w:line="312" w:lineRule="auto"/>
      </w:pPr>
      <w:r>
        <w:rPr>
          <w:rFonts w:ascii="宋体" w:hAnsi="宋体" w:eastAsia="宋体" w:cs="宋体"/>
          <w:color w:val="000"/>
          <w:sz w:val="28"/>
          <w:szCs w:val="28"/>
        </w:rPr>
        <w:t xml:space="preserve">机构编制监督检查工作调研思考建议</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是加大教育宣传引导力度。为增强领导干部机构编制意识，将机构编制政策法规知识作为党员干部的必修课程，列入每周学习计划。同时，结合机构编制违规违纪“吃空饷”典型案例，采取“以案说法”、“身边说法”的方式，增强讲座的实效性。编印《机构编制监督检查工作法规学习汇编》，供大家学习使用。</w:t>
      </w:r>
    </w:p>
    <w:p>
      <w:pPr>
        <w:ind w:left="0" w:right="0" w:firstLine="560"/>
        <w:spacing w:before="450" w:after="450" w:line="312" w:lineRule="auto"/>
      </w:pPr>
      <w:r>
        <w:rPr>
          <w:rFonts w:ascii="宋体" w:hAnsi="宋体" w:eastAsia="宋体" w:cs="宋体"/>
          <w:color w:val="000"/>
          <w:sz w:val="28"/>
          <w:szCs w:val="28"/>
        </w:rPr>
        <w:t xml:space="preserve">二是建立健全举报督查工作机制。</w:t>
      </w:r>
    </w:p>
    <w:p>
      <w:pPr>
        <w:ind w:left="0" w:right="0" w:firstLine="560"/>
        <w:spacing w:before="450" w:after="450" w:line="312" w:lineRule="auto"/>
      </w:pPr>
      <w:r>
        <w:rPr>
          <w:rFonts w:ascii="宋体" w:hAnsi="宋体" w:eastAsia="宋体" w:cs="宋体"/>
          <w:color w:val="000"/>
          <w:sz w:val="28"/>
          <w:szCs w:val="28"/>
        </w:rPr>
        <w:t xml:space="preserve">制定完善了《X县机构编制委员会办公室督促检查、效能问责制度》，根据有关规定，结合工作实际，建立了相应的监督检查制度。对各项重点工作跟踪督促检查，进行效能问责。为强化社会舆论监督，督促各部门严守机构编制纪律，制定出台《“X”举报电话受理工作制度》，公开“X”举报电话，确定专人负责管理，并组织工作人员积极参加督查工作业务培训班，不断提高业务能力。</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是部门间协调配合的“大督查”机制亟需完善。机构编制管理工作担负着配置党的执政资源、加强党的执政能力建设的重任，其特殊性决定了管理监督的重要性和复杂性，从客观上讲需要相关部门的整体联动、协调配合，真正实现信息共享，措施并举，不断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在加强与外部的协作配合机制建设时，也要增强编办内部业务科室之间的协作配合、完善内部工作程序。但是，在实际工作中，机构编制监督检查工作由于受制于各相关单位工作的整体安排，光靠单打独斗进行查处，显得势单力薄。怎样更好地使相关部门协调配合，增强整体联动性，成为机构编制监督检查的最大难题。</w:t>
      </w:r>
    </w:p>
    <w:p>
      <w:pPr>
        <w:ind w:left="0" w:right="0" w:firstLine="560"/>
        <w:spacing w:before="450" w:after="450" w:line="312" w:lineRule="auto"/>
      </w:pPr>
      <w:r>
        <w:rPr>
          <w:rFonts w:ascii="宋体" w:hAnsi="宋体" w:eastAsia="宋体" w:cs="宋体"/>
          <w:color w:val="000"/>
          <w:sz w:val="28"/>
          <w:szCs w:val="28"/>
        </w:rPr>
        <w:t xml:space="preserve">二是对机构编制管理政策规定不够了解。</w:t>
      </w:r>
    </w:p>
    <w:p>
      <w:pPr>
        <w:ind w:left="0" w:right="0" w:firstLine="560"/>
        <w:spacing w:before="450" w:after="450" w:line="312" w:lineRule="auto"/>
      </w:pPr>
      <w:r>
        <w:rPr>
          <w:rFonts w:ascii="宋体" w:hAnsi="宋体" w:eastAsia="宋体" w:cs="宋体"/>
          <w:color w:val="000"/>
          <w:sz w:val="28"/>
          <w:szCs w:val="28"/>
        </w:rPr>
        <w:t xml:space="preserve">目前，很多单位对机构编制监督检查工作的重要性和必要性缺乏足够认识。虽然机构编制部门对通知、条例和暂行规定等进行了广泛宣传，特别是通过网站等媒体加大宣传力度，但有的单位对超编不以为然，对编制的消化工作并不十分理解，没有完全认识到机构编制管理权威性、严肃性，有的认为机构编制控制是编制部门的事，与自身部门关系不大，甚至还有些单位认为机构编制管控和经常的监督检查妨碍了本部门的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加强机构编制责任审计工作。要借鉴审计监督中的工作理念、机制、方法、程序，由机构编制部门牵头，会同组织、人社、纪检等部门对机关事业单位执行机构编制的情况进行审计，重点按照干部管理权限对贯彻落实机构编制政策的情况、单位主要职责执行情况、在职人员增减变化情况、领导职数核定及配备情况等进行审计。要充分肯定在机构编制管理中好的做法，重点指出机构编制管理存在的不足或违规情况，共同研究整改措施，提出整改建议。</w:t>
      </w:r>
    </w:p>
    <w:p>
      <w:pPr>
        <w:ind w:left="0" w:right="0" w:firstLine="560"/>
        <w:spacing w:before="450" w:after="450" w:line="312" w:lineRule="auto"/>
      </w:pPr>
      <w:r>
        <w:rPr>
          <w:rFonts w:ascii="宋体" w:hAnsi="宋体" w:eastAsia="宋体" w:cs="宋体"/>
          <w:color w:val="000"/>
          <w:sz w:val="28"/>
          <w:szCs w:val="28"/>
        </w:rPr>
        <w:t xml:space="preserve">二是建立健全部门间的协调配合和制约机制。</w:t>
      </w:r>
    </w:p>
    <w:p>
      <w:pPr>
        <w:ind w:left="0" w:right="0" w:firstLine="560"/>
        <w:spacing w:before="450" w:after="450" w:line="312" w:lineRule="auto"/>
      </w:pPr>
      <w:r>
        <w:rPr>
          <w:rFonts w:ascii="宋体" w:hAnsi="宋体" w:eastAsia="宋体" w:cs="宋体"/>
          <w:color w:val="000"/>
          <w:sz w:val="28"/>
          <w:szCs w:val="28"/>
        </w:rPr>
        <w:t xml:space="preserve">机构编制部门要与相关部门密切配合，建立健全机构编制监督检查协调机制，强化机构编制管理和组织管理、财政管理等的综合约束机制，各负其责，形成合力，共同维护机构编制纪律的严肃性。要强化“X”机构编制监督举报电话的作用和群众来信来访的受理工作。充分发挥职能部门的监督作用和影响，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三是加大机构编制监督检查工作力度。</w:t>
      </w:r>
    </w:p>
    <w:p>
      <w:pPr>
        <w:ind w:left="0" w:right="0" w:firstLine="560"/>
        <w:spacing w:before="450" w:after="450" w:line="312" w:lineRule="auto"/>
      </w:pPr>
      <w:r>
        <w:rPr>
          <w:rFonts w:ascii="宋体" w:hAnsi="宋体" w:eastAsia="宋体" w:cs="宋体"/>
          <w:color w:val="000"/>
          <w:sz w:val="28"/>
          <w:szCs w:val="28"/>
        </w:rPr>
        <w:t xml:space="preserve">衡量监督检查工作做得好不好，主要看决策和部署是否真正得到了落实，违规事件是否真正整改到位。围绕深化事业单位机构改革和行政机构改革工作，适时开展监督检查。根据形势任务变化需要，实施动态管理，既要注重管总量、管数额、管审批，又要注重管结构、管标准、管监督，用好盘活现有编制，切实把机构编制管住、管好、管活，实现机构编制效用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2025-06-16T11:53:26+08:00</dcterms:created>
  <dcterms:modified xsi:type="dcterms:W3CDTF">2025-06-16T11:53:26+08:00</dcterms:modified>
</cp:coreProperties>
</file>

<file path=docProps/custom.xml><?xml version="1.0" encoding="utf-8"?>
<Properties xmlns="http://schemas.openxmlformats.org/officeDocument/2006/custom-properties" xmlns:vt="http://schemas.openxmlformats.org/officeDocument/2006/docPropsVTypes"/>
</file>