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落实意识形态工作主体责任情况报告</w:t>
      </w:r>
      <w:bookmarkEnd w:id="1"/>
    </w:p>
    <w:p>
      <w:pPr>
        <w:jc w:val="center"/>
        <w:spacing w:before="0" w:after="450"/>
      </w:pPr>
      <w:r>
        <w:rPr>
          <w:rFonts w:ascii="Arial" w:hAnsi="Arial" w:eastAsia="Arial" w:cs="Arial"/>
          <w:color w:val="999999"/>
          <w:sz w:val="20"/>
          <w:szCs w:val="20"/>
        </w:rPr>
        <w:t xml:space="preserve">来源：网络  作者：风吟鸟唱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落实意识形态工作主体责任情况报告一、区委落实意识形态工作主体责任情况(一)认真学习宣传贯彻党的十九大精神。以集中收看视频直播、召开区委常委会、全区干部大会等形式，第一时间传达学习十九大精神。及时出台《党的十九大精神宣传方案》等系列文件，广泛...</w:t>
      </w:r>
    </w:p>
    <w:p>
      <w:pPr>
        <w:ind w:left="0" w:right="0" w:firstLine="560"/>
        <w:spacing w:before="450" w:after="450" w:line="312" w:lineRule="auto"/>
      </w:pPr>
      <w:r>
        <w:rPr>
          <w:rFonts w:ascii="宋体" w:hAnsi="宋体" w:eastAsia="宋体" w:cs="宋体"/>
          <w:color w:val="000"/>
          <w:sz w:val="28"/>
          <w:szCs w:val="28"/>
        </w:rPr>
        <w:t xml:space="preserve">落实意识形态工作主体责任情况报告</w:t>
      </w:r>
    </w:p>
    <w:p>
      <w:pPr>
        <w:ind w:left="0" w:right="0" w:firstLine="560"/>
        <w:spacing w:before="450" w:after="450" w:line="312" w:lineRule="auto"/>
      </w:pPr>
      <w:r>
        <w:rPr>
          <w:rFonts w:ascii="宋体" w:hAnsi="宋体" w:eastAsia="宋体" w:cs="宋体"/>
          <w:color w:val="000"/>
          <w:sz w:val="28"/>
          <w:szCs w:val="28"/>
        </w:rPr>
        <w:t xml:space="preserve">一、区委落实意识形态工作主体责任情况</w:t>
      </w:r>
    </w:p>
    <w:p>
      <w:pPr>
        <w:ind w:left="0" w:right="0" w:firstLine="560"/>
        <w:spacing w:before="450" w:after="450" w:line="312" w:lineRule="auto"/>
      </w:pPr>
      <w:r>
        <w:rPr>
          <w:rFonts w:ascii="宋体" w:hAnsi="宋体" w:eastAsia="宋体" w:cs="宋体"/>
          <w:color w:val="000"/>
          <w:sz w:val="28"/>
          <w:szCs w:val="28"/>
        </w:rPr>
        <w:t xml:space="preserve">(一)认真学习宣传贯彻党的十九大精神。</w:t>
      </w:r>
    </w:p>
    <w:p>
      <w:pPr>
        <w:ind w:left="0" w:right="0" w:firstLine="560"/>
        <w:spacing w:before="450" w:after="450" w:line="312" w:lineRule="auto"/>
      </w:pPr>
      <w:r>
        <w:rPr>
          <w:rFonts w:ascii="宋体" w:hAnsi="宋体" w:eastAsia="宋体" w:cs="宋体"/>
          <w:color w:val="000"/>
          <w:sz w:val="28"/>
          <w:szCs w:val="28"/>
        </w:rPr>
        <w:t xml:space="preserve">以集中收看视频直播、召开区委常委会、全区干部大会等形式，第一时间传达学习十九大精神。及时出台《党的十九大精神宣传方案》等系列文件，广泛开展学习宣传宣讲活动。组建区委宣讲团，区领导以上率下深入基层开展集中宣讲。区领导带头宣讲39场，区镇两级干部集中送宣讲服务367场，文艺宣传巡演96场，各基层党组织书记上专题党课2131场，累计受众逾10万人次。创新“台门党校”等宣传宣讲载体，发动党员群众“走入式”宣传、解读、诠释十九大精神，打通理论宣讲的“最后一公里”。</w:t>
      </w:r>
    </w:p>
    <w:p>
      <w:pPr>
        <w:ind w:left="0" w:right="0" w:firstLine="560"/>
        <w:spacing w:before="450" w:after="450" w:line="312" w:lineRule="auto"/>
      </w:pPr>
      <w:r>
        <w:rPr>
          <w:rFonts w:ascii="宋体" w:hAnsi="宋体" w:eastAsia="宋体" w:cs="宋体"/>
          <w:color w:val="000"/>
          <w:sz w:val="28"/>
          <w:szCs w:val="28"/>
        </w:rPr>
        <w:t xml:space="preserve">(二)认真贯彻落实省市党代会精神。</w:t>
      </w:r>
    </w:p>
    <w:p>
      <w:pPr>
        <w:ind w:left="0" w:right="0" w:firstLine="560"/>
        <w:spacing w:before="450" w:after="450" w:line="312" w:lineRule="auto"/>
      </w:pPr>
      <w:r>
        <w:rPr>
          <w:rFonts w:ascii="宋体" w:hAnsi="宋体" w:eastAsia="宋体" w:cs="宋体"/>
          <w:color w:val="000"/>
          <w:sz w:val="28"/>
          <w:szCs w:val="28"/>
        </w:rPr>
        <w:t xml:space="preserve">第一时间召开全区领导干部大会，专题传达学习省、市党代会议精神。及时制定学习宣传贯彻方案，明确重点。邀请省委宣讲团成员为全区正科级以上领导干部作专题辅导。将学习贯彻省、市党代会精神纳入“两学一做”学习教育常态化制度化的重要内容，力求学深学透、融会贯通。区委常委率先垂范，“七一”前后分赴联系镇街，开展主题宣讲。结合“七一”主题党日活动，各镇街、部门(单位)领导干部在所在支部上专题党课，结合实际宣讲省党代会精神。</w:t>
      </w:r>
    </w:p>
    <w:p>
      <w:pPr>
        <w:ind w:left="0" w:right="0" w:firstLine="560"/>
        <w:spacing w:before="450" w:after="450" w:line="312" w:lineRule="auto"/>
      </w:pPr>
      <w:r>
        <w:rPr>
          <w:rFonts w:ascii="宋体" w:hAnsi="宋体" w:eastAsia="宋体" w:cs="宋体"/>
          <w:color w:val="000"/>
          <w:sz w:val="28"/>
          <w:szCs w:val="28"/>
        </w:rPr>
        <w:t xml:space="preserve">(三)认真贯彻落实上级决策部署。</w:t>
      </w:r>
    </w:p>
    <w:p>
      <w:pPr>
        <w:ind w:left="0" w:right="0" w:firstLine="560"/>
        <w:spacing w:before="450" w:after="450" w:line="312" w:lineRule="auto"/>
      </w:pPr>
      <w:r>
        <w:rPr>
          <w:rFonts w:ascii="宋体" w:hAnsi="宋体" w:eastAsia="宋体" w:cs="宋体"/>
          <w:color w:val="000"/>
          <w:sz w:val="28"/>
          <w:szCs w:val="28"/>
        </w:rPr>
        <w:t xml:space="preserve">加强领导班子思想政治建设，出台《党委(党组、工委)理论学习中心组学习实施细则》，制定区委理论学习中心组年度学习计划和全区党员干部学习教育意见。常委会第一时间传达学xxx省市重大会议、重要文件精神，组织集中学习32次，举办中心组(扩大)学习会6场，全区领导干部会议2场，开设“XX论坛”专题报告会3场，邀请解放军少将朱成虎等知名专家作专题辅导报告。</w:t>
      </w:r>
    </w:p>
    <w:p>
      <w:pPr>
        <w:ind w:left="0" w:right="0" w:firstLine="560"/>
        <w:spacing w:before="450" w:after="450" w:line="312" w:lineRule="auto"/>
      </w:pPr>
      <w:r>
        <w:rPr>
          <w:rFonts w:ascii="宋体" w:hAnsi="宋体" w:eastAsia="宋体" w:cs="宋体"/>
          <w:color w:val="000"/>
          <w:sz w:val="28"/>
          <w:szCs w:val="28"/>
        </w:rPr>
        <w:t xml:space="preserve">(四)健全完善意识形态工作责任体系。</w:t>
      </w:r>
    </w:p>
    <w:p>
      <w:pPr>
        <w:ind w:left="0" w:right="0" w:firstLine="560"/>
        <w:spacing w:before="450" w:after="450" w:line="312" w:lineRule="auto"/>
      </w:pPr>
      <w:r>
        <w:rPr>
          <w:rFonts w:ascii="宋体" w:hAnsi="宋体" w:eastAsia="宋体" w:cs="宋体"/>
          <w:color w:val="000"/>
          <w:sz w:val="28"/>
          <w:szCs w:val="28"/>
        </w:rPr>
        <w:t xml:space="preserve">将意识形态工作列入区对镇街、部门岗位目标责任制、党建工作责任制、平安综治、党风廉政建设等考核中，列入对各镇街宣传工作的重点考核，列入各镇街对社区、村的年终考核，使意识形态工作责任层层压紧压实。制定《意识形态工作责任制具体任务清单》，对第一和直接责任人、班子成员、区级牵头部门和各镇街、相关部门的主体责任作了明确的规定和细化。指导和督促下级党组织狠抓意识形态工作，对各镇街、部门(单位)开展半年度意识形态工作检查及两年一次的综合检查，确保意识形态领域安全。</w:t>
      </w:r>
    </w:p>
    <w:p>
      <w:pPr>
        <w:ind w:left="0" w:right="0" w:firstLine="560"/>
        <w:spacing w:before="450" w:after="450" w:line="312" w:lineRule="auto"/>
      </w:pPr>
      <w:r>
        <w:rPr>
          <w:rFonts w:ascii="宋体" w:hAnsi="宋体" w:eastAsia="宋体" w:cs="宋体"/>
          <w:color w:val="000"/>
          <w:sz w:val="28"/>
          <w:szCs w:val="28"/>
        </w:rPr>
        <w:t xml:space="preserve">(五)定期分析研判意识形态领域情况。</w:t>
      </w:r>
    </w:p>
    <w:p>
      <w:pPr>
        <w:ind w:left="0" w:right="0" w:firstLine="560"/>
        <w:spacing w:before="450" w:after="450" w:line="312" w:lineRule="auto"/>
      </w:pPr>
      <w:r>
        <w:rPr>
          <w:rFonts w:ascii="宋体" w:hAnsi="宋体" w:eastAsia="宋体" w:cs="宋体"/>
          <w:color w:val="000"/>
          <w:sz w:val="28"/>
          <w:szCs w:val="28"/>
        </w:rPr>
        <w:t xml:space="preserve">区委常委会研判分析全区信访、反恐、维稳等意识形态领域相关工作23项次，其中2次听取意识形态工作主体责任落实情况。建立月度联席会议制及重大会议期间“日会商”机制，加强日常网络、电视、报纸舆情信息的收集报送。围绕重要敏感节点期间社会稳定，排查化解各类不安定因素48起，处置群体性事件177起，拘留网上散布不法言论违法人员6人。加强意识形态领域信息上报工作，被省委办录用信息3篇，被省宣平台录用工作信息1篇、观点摘编4篇，被中宣平台录用《每日要情》7篇，其中1篇得到时任中央政治局委员、中宣部部长刘奇葆同志重要批示。</w:t>
      </w:r>
    </w:p>
    <w:p>
      <w:pPr>
        <w:ind w:left="0" w:right="0" w:firstLine="560"/>
        <w:spacing w:before="450" w:after="450" w:line="312" w:lineRule="auto"/>
      </w:pPr>
      <w:r>
        <w:rPr>
          <w:rFonts w:ascii="宋体" w:hAnsi="宋体" w:eastAsia="宋体" w:cs="宋体"/>
          <w:color w:val="000"/>
          <w:sz w:val="28"/>
          <w:szCs w:val="28"/>
        </w:rPr>
        <w:t xml:space="preserve">(六)不断加强意识形态阵地管理。</w:t>
      </w:r>
    </w:p>
    <w:p>
      <w:pPr>
        <w:ind w:left="0" w:right="0" w:firstLine="560"/>
        <w:spacing w:before="450" w:after="450" w:line="312" w:lineRule="auto"/>
      </w:pPr>
      <w:r>
        <w:rPr>
          <w:rFonts w:ascii="宋体" w:hAnsi="宋体" w:eastAsia="宋体" w:cs="宋体"/>
          <w:color w:val="000"/>
          <w:sz w:val="28"/>
          <w:szCs w:val="28"/>
        </w:rPr>
        <w:t xml:space="preserve">一是巩固思想理论高地。广泛组织开展党的十九大精神、“我最喜爱的习总书记的一句话”、省党代会精神、“最多跑一次”改革等主题宣讲进农村、进社区、进企业、进学校、进机关活动，其中“我最喜爱的习总书记的一句话”主题宣传活动被省委宣传部评为成绩突出单位。加强党员领导干部意识形态工作教育培训，在中心组学习和主体班次培训中，分别安排了学哲学用哲学、防范网上敏感信息泄露、意识形态工作的领导管理和话语权等相关课程。二是提质新闻舆论阵地。将XX日报XX专版升级为每周2版的《今日XX》，原507频道《XX之窗》转型为每日15分钟的市广电总台文化影视频道《今日XX》，开通浙江新闻APPXX频道和今日XXAPP《今日XX》栏目，构建起电视、报纸、新媒互联互通的区级新闻矩阵，在市级及以上媒体推出报道1300余篇次。三是优化文化社科领地。成功创建省文化礼堂建设先进区，已建文化礼堂34个，今年新增9个。建设10个社区文化家园，将罗门公园打造为城市文化公园，在金德隆建设企业文化俱乐部，进一步丰富和拓展基层文化阵地。全年累计开展各项活动1000余项，惠及群众5余万人次，农村文化礼堂、社区文化家园已成为基层意识形态工作“前哨站”。四是加大文化市场管理。组织各类文化市场“扫黄打非”专项行动，查缴各类非法出版物341件，取缔无证出版物流动摊点1家，承办全市“扫黄打非”进基层暨侵权盗版及非法出版物集中销毁现场会，鉴湖街道王家葑村成为全市唯一入选全国“扫黄打非”先进示范点创建单位。五是强化宗教事务管理。深化“和谐寺观教堂”创建，进一步规范民族宗教事务服务管理。圆满处理涉宗舆论应急事件1次。严厉打击邪教违法犯罪活动，捣毁邪教站点15个。坚持“打击骨干分子、挽救裹胁群众”的处置方针，教育转化5人，批捕5人，有力遏制邪教组织发展蔓延势头。六是团结引领各界人士。加强对党外人士的政治引领和吸纳。开展民族团结教育入课堂、入教材、入头脑。深化各界人士理想信念教育实践活动，组织各民主党派、工商联、无党派人士及非公经济人士学习贯彻党的十九大精神及习近平新时代中国特色社会主义思想。巩固发展港澳台同胞和海外侨胞的同宗关系，举行“中国寻根之旅”夏令营等联谊活动5场，积极引导港澳台同胞和海外侨胞的爱国爱乡之情。</w:t>
      </w:r>
    </w:p>
    <w:p>
      <w:pPr>
        <w:ind w:left="0" w:right="0" w:firstLine="560"/>
        <w:spacing w:before="450" w:after="450" w:line="312" w:lineRule="auto"/>
      </w:pPr>
      <w:r>
        <w:rPr>
          <w:rFonts w:ascii="宋体" w:hAnsi="宋体" w:eastAsia="宋体" w:cs="宋体"/>
          <w:color w:val="000"/>
          <w:sz w:val="28"/>
          <w:szCs w:val="28"/>
        </w:rPr>
        <w:t xml:space="preserve">(七)着力加强网络意识形态管理。</w:t>
      </w:r>
    </w:p>
    <w:p>
      <w:pPr>
        <w:ind w:left="0" w:right="0" w:firstLine="560"/>
        <w:spacing w:before="450" w:after="450" w:line="312" w:lineRule="auto"/>
      </w:pPr>
      <w:r>
        <w:rPr>
          <w:rFonts w:ascii="宋体" w:hAnsi="宋体" w:eastAsia="宋体" w:cs="宋体"/>
          <w:color w:val="000"/>
          <w:sz w:val="28"/>
          <w:szCs w:val="28"/>
        </w:rPr>
        <w:t xml:space="preserve">一是加强舆情监管。落实值班备勤制度，编制《每日舆情摘报》227期，办好XX《每周聚焦》，有效助力重点工作推进。制定《XX区网络舆情管理考核办法》，加强舆情监管引导，有效处置负面舆情，全力做好十九大、省党代会、中央环保督查等重要节点以及拆改、剿劣、古城更新等中心工作的舆情保障，全年社会舆情总体平稳有序。二是加强网络宣传。牢牢把握网上舆论主动权，加强对中心工作、重要活动的网上宣传和舆论引导，积极参与上级组织的各类专题网评。扎实开展网络宣传阵地建设，向市网信办推送富盛乡村游、96345便民志愿服务、警花直播、普法掌上平台等4个网上文化家园项目。三是加强网军建设。定期召开季度网络舆情研判会，提高基层网络舆情管理意识。开展网评员基础信息普查工作，对20名核心网评员、200名骨干网评员进行基础信息完善。四是夯实基础管理。开展区党政机关微博客及微信公众号开设情况备案工作，目前已备案党政机关微博客22个，微信公众号88个。开展政府部门网站管理信息统计备案和关键信息基础设施网络安全检查，确保网站管理安全有序。</w:t>
      </w:r>
    </w:p>
    <w:p>
      <w:pPr>
        <w:ind w:left="0" w:right="0" w:firstLine="560"/>
        <w:spacing w:before="450" w:after="450" w:line="312" w:lineRule="auto"/>
      </w:pPr>
      <w:r>
        <w:rPr>
          <w:rFonts w:ascii="宋体" w:hAnsi="宋体" w:eastAsia="宋体" w:cs="宋体"/>
          <w:color w:val="000"/>
          <w:sz w:val="28"/>
          <w:szCs w:val="28"/>
        </w:rPr>
        <w:t xml:space="preserve">(八)积极营造主流意识形态氛围。</w:t>
      </w:r>
    </w:p>
    <w:p>
      <w:pPr>
        <w:ind w:left="0" w:right="0" w:firstLine="560"/>
        <w:spacing w:before="450" w:after="450" w:line="312" w:lineRule="auto"/>
      </w:pPr>
      <w:r>
        <w:rPr>
          <w:rFonts w:ascii="宋体" w:hAnsi="宋体" w:eastAsia="宋体" w:cs="宋体"/>
          <w:color w:val="000"/>
          <w:sz w:val="28"/>
          <w:szCs w:val="28"/>
        </w:rPr>
        <w:t xml:space="preserve">一是突出主流价值引领。以践行社会主义核心价值观为主线，深化文明创建，助推XX实现全国文明城市“二连冠”。打造“XX好人”品牌，年度上榜中国好人2名、浙江好人5名、XX好人7名，组织10场道德模范和身边好人基层巡讲。推进核心价值观教育融入课堂教学全过程，我区未成年人思想道德建设经验被中央文明办专刊登载推广，鲁迅小学获评首届全国文明校园。围绕“我们的节日”开展系列节会，提升传统文化向心力。二是推进优秀文化产品创作与传播。积极培育省文化精品，少儿读物《阳明的故事》出版发行，并入选中华优秀传统文化教育普及工程系列读本。动漫电影《少年师爷之大禹宝藏》入选省第十三届精神文明建设“五个一工程”，电影《西小河的夏天》入围釜山国际电影节获观众奖。创作大型音乐史诗朗诵剧《越地飞歌》，展示XX千年历史文化。三是激发凝聚干部精气神。聚焦问题短板，在全区范围内开展“站在新方位</w:t>
      </w:r>
    </w:p>
    <w:p>
      <w:pPr>
        <w:ind w:left="0" w:right="0" w:firstLine="560"/>
        <w:spacing w:before="450" w:after="450" w:line="312" w:lineRule="auto"/>
      </w:pPr>
      <w:r>
        <w:rPr>
          <w:rFonts w:ascii="宋体" w:hAnsi="宋体" w:eastAsia="宋体" w:cs="宋体"/>
          <w:color w:val="000"/>
          <w:sz w:val="28"/>
          <w:szCs w:val="28"/>
        </w:rPr>
        <w:t xml:space="preserve">XX如何崛起”大讨论活动。全区组织学习讨论650余场，参与近5万人。通过“大讨论”活动，广泛凝聚精神力量，弘扬XX发展正能量，推动了XX干部群众观念大转变、能力大提升、发展大推进、工作大见效。</w:t>
      </w:r>
    </w:p>
    <w:p>
      <w:pPr>
        <w:ind w:left="0" w:right="0" w:firstLine="560"/>
        <w:spacing w:before="450" w:after="450" w:line="312" w:lineRule="auto"/>
      </w:pPr>
      <w:r>
        <w:rPr>
          <w:rFonts w:ascii="宋体" w:hAnsi="宋体" w:eastAsia="宋体" w:cs="宋体"/>
          <w:color w:val="000"/>
          <w:sz w:val="28"/>
          <w:szCs w:val="28"/>
        </w:rPr>
        <w:t xml:space="preserve">(九)选优配强宣传思想文化队伍。</w:t>
      </w:r>
    </w:p>
    <w:p>
      <w:pPr>
        <w:ind w:left="0" w:right="0" w:firstLine="560"/>
        <w:spacing w:before="450" w:after="450" w:line="312" w:lineRule="auto"/>
      </w:pPr>
      <w:r>
        <w:rPr>
          <w:rFonts w:ascii="宋体" w:hAnsi="宋体" w:eastAsia="宋体" w:cs="宋体"/>
          <w:color w:val="000"/>
          <w:sz w:val="28"/>
          <w:szCs w:val="28"/>
        </w:rPr>
        <w:t xml:space="preserve">全面落实基层宣传思想文化工作“四张清单”，区委组、宣两部共同负责全区宣传文化系统干部管理，镇街宣传委员任免事先征求宣传部门意见，镇街综合文体站站长的任免事先征求区级文化部门意见并将任免情况报区委宣传部备案。14个镇街均配有宣传委员，列为党(工)委班子成员，都配有1名宣传干事和1名文化站长。每个村(社区)都配备宣传文化员1名。推进民间人才“万人计划”，培育9个“老爸老妈社区艺术团”，目前已拥有近400支业余文艺团队、2万多名才艺达人，成为基层宣传骨干队伍。</w:t>
      </w:r>
    </w:p>
    <w:p>
      <w:pPr>
        <w:ind w:left="0" w:right="0" w:firstLine="560"/>
        <w:spacing w:before="450" w:after="450" w:line="312" w:lineRule="auto"/>
      </w:pPr>
      <w:r>
        <w:rPr>
          <w:rFonts w:ascii="宋体" w:hAnsi="宋体" w:eastAsia="宋体" w:cs="宋体"/>
          <w:color w:val="000"/>
          <w:sz w:val="28"/>
          <w:szCs w:val="28"/>
        </w:rPr>
        <w:t xml:space="preserve">二、领导班子成员特别是区委主要负责人落实意识形态工作责任制情况</w:t>
      </w:r>
    </w:p>
    <w:p>
      <w:pPr>
        <w:ind w:left="0" w:right="0" w:firstLine="560"/>
        <w:spacing w:before="450" w:after="450" w:line="312" w:lineRule="auto"/>
      </w:pPr>
      <w:r>
        <w:rPr>
          <w:rFonts w:ascii="宋体" w:hAnsi="宋体" w:eastAsia="宋体" w:cs="宋体"/>
          <w:color w:val="000"/>
          <w:sz w:val="28"/>
          <w:szCs w:val="28"/>
        </w:rPr>
        <w:t xml:space="preserve">(一)严格落实“第一责任人”职责。</w:t>
      </w:r>
    </w:p>
    <w:p>
      <w:pPr>
        <w:ind w:left="0" w:right="0" w:firstLine="560"/>
        <w:spacing w:before="450" w:after="450" w:line="312" w:lineRule="auto"/>
      </w:pPr>
      <w:r>
        <w:rPr>
          <w:rFonts w:ascii="宋体" w:hAnsi="宋体" w:eastAsia="宋体" w:cs="宋体"/>
          <w:color w:val="000"/>
          <w:sz w:val="28"/>
          <w:szCs w:val="28"/>
        </w:rPr>
        <w:t xml:space="preserve">自觉落实区委书记“三个带头”“三个亲自”，做到带头抓意识形态工作、带头管阵地把导向强队伍、带头批评错误观点和错误倾向，重要工作亲自部署、重要问题亲自过问、重大事件亲自处置。在各类会议和日常工作中，对不讲政治的言行能及时点醒，旗帜鲜明抵制和阻止。切实履行第一责任人责任，定期听取意识形态领域相关工作汇报。区委理论学习中心组组织专题讨论6次，中心发言6次，带头赴基层上党课7次。在学习贯彻全省宣传思想工作会议精神、贯彻落实省委检查组“意识形态工作主体责任”反馈问题的整改举措等专题学习会上，多次对全区意识形态工作作出部署并提出要求。</w:t>
      </w:r>
    </w:p>
    <w:p>
      <w:pPr>
        <w:ind w:left="0" w:right="0" w:firstLine="560"/>
        <w:spacing w:before="450" w:after="450" w:line="312" w:lineRule="auto"/>
      </w:pPr>
      <w:r>
        <w:rPr>
          <w:rFonts w:ascii="宋体" w:hAnsi="宋体" w:eastAsia="宋体" w:cs="宋体"/>
          <w:color w:val="000"/>
          <w:sz w:val="28"/>
          <w:szCs w:val="28"/>
        </w:rPr>
        <w:t xml:space="preserve">(二)严格落实“直接责任人”职责。</w:t>
      </w:r>
    </w:p>
    <w:p>
      <w:pPr>
        <w:ind w:left="0" w:right="0" w:firstLine="560"/>
        <w:spacing w:before="450" w:after="450" w:line="312" w:lineRule="auto"/>
      </w:pPr>
      <w:r>
        <w:rPr>
          <w:rFonts w:ascii="宋体" w:hAnsi="宋体" w:eastAsia="宋体" w:cs="宋体"/>
          <w:color w:val="000"/>
          <w:sz w:val="28"/>
          <w:szCs w:val="28"/>
        </w:rPr>
        <w:t xml:space="preserve">明确区委常委、宣传部长为区委意识形态工作分管领导，抓好全区意识形态工作的统筹协调指导。紧紧围绕省委、市委意识形态工作的部署要求和区委区政府中心工作，重点抓好主题宣传、舆论监督引导、文化阵地建设、精品文化培育、文化产业发展、文明城市建设等工作。代表区委组织召开意识形态工作相关责任部门协调会议，听取各镇街、部门(单位)意识形态工作汇报并加强检查督促。</w:t>
      </w:r>
    </w:p>
    <w:p>
      <w:pPr>
        <w:ind w:left="0" w:right="0" w:firstLine="560"/>
        <w:spacing w:before="450" w:after="450" w:line="312" w:lineRule="auto"/>
      </w:pPr>
      <w:r>
        <w:rPr>
          <w:rFonts w:ascii="宋体" w:hAnsi="宋体" w:eastAsia="宋体" w:cs="宋体"/>
          <w:color w:val="000"/>
          <w:sz w:val="28"/>
          <w:szCs w:val="28"/>
        </w:rPr>
        <w:t xml:space="preserve">(三)严格落实“一岗双责”职责。</w:t>
      </w:r>
    </w:p>
    <w:p>
      <w:pPr>
        <w:ind w:left="0" w:right="0" w:firstLine="560"/>
        <w:spacing w:before="450" w:after="450" w:line="312" w:lineRule="auto"/>
      </w:pPr>
      <w:r>
        <w:rPr>
          <w:rFonts w:ascii="宋体" w:hAnsi="宋体" w:eastAsia="宋体" w:cs="宋体"/>
          <w:color w:val="000"/>
          <w:sz w:val="28"/>
          <w:szCs w:val="28"/>
        </w:rPr>
        <w:t xml:space="preserve">区委其他班子成员坚持“一岗双责”，认真抓好分管范围内的意识形态工作，将责任层层落实到相关部门、单位。在民主生活会和述职会上，主动报告意识形态工作履职情况，主动接受监督和评议。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2025-05-02T10:56:20+08:00</dcterms:created>
  <dcterms:modified xsi:type="dcterms:W3CDTF">2025-05-02T10:56:20+08:00</dcterms:modified>
</cp:coreProperties>
</file>

<file path=docProps/custom.xml><?xml version="1.0" encoding="utf-8"?>
<Properties xmlns="http://schemas.openxmlformats.org/officeDocument/2006/custom-properties" xmlns:vt="http://schemas.openxmlformats.org/officeDocument/2006/docPropsVTypes"/>
</file>